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F0" w:rsidRDefault="00547BF0" w:rsidP="00547BF0">
      <w:pPr>
        <w:tabs>
          <w:tab w:val="left" w:pos="2490"/>
          <w:tab w:val="left" w:pos="9630"/>
        </w:tabs>
        <w:ind w:left="540" w:right="630"/>
        <w:jc w:val="center"/>
        <w:rPr>
          <w:b/>
          <w:sz w:val="40"/>
          <w:szCs w:val="44"/>
          <w:lang w:val="ru-RU"/>
        </w:rPr>
      </w:pPr>
      <w:r>
        <w:rPr>
          <w:b/>
          <w:sz w:val="40"/>
          <w:szCs w:val="44"/>
          <w:lang w:val="ru-RU"/>
        </w:rPr>
        <w:t>ОБУЧЕНИЕ ДИАЛОГИЧЕСКОЙ РЕЧИ НА КУРСАХ ДЛЯ ВЫЕЗЖАЮЩИХ НА РАБОТУ В РОССИЮ С ПОМОЩЬЮ УСТНОРЕЧЕВЫХ СИТУАЦИЙ</w:t>
      </w:r>
    </w:p>
    <w:p w:rsidR="00547BF0" w:rsidRDefault="00547BF0" w:rsidP="00547BF0">
      <w:pPr>
        <w:tabs>
          <w:tab w:val="left" w:pos="2490"/>
          <w:tab w:val="left" w:pos="9630"/>
        </w:tabs>
        <w:ind w:left="540" w:right="630"/>
        <w:jc w:val="center"/>
        <w:rPr>
          <w:b/>
          <w:sz w:val="40"/>
          <w:szCs w:val="44"/>
          <w:lang w:val="ru-RU"/>
        </w:rPr>
      </w:pPr>
    </w:p>
    <w:p w:rsidR="00547BF0" w:rsidRDefault="00547BF0" w:rsidP="00547BF0">
      <w:pPr>
        <w:tabs>
          <w:tab w:val="left" w:pos="2490"/>
          <w:tab w:val="left" w:pos="9630"/>
        </w:tabs>
        <w:ind w:left="540" w:right="630"/>
        <w:jc w:val="center"/>
        <w:rPr>
          <w:sz w:val="32"/>
          <w:szCs w:val="44"/>
          <w:lang w:val="ru-RU"/>
        </w:rPr>
      </w:pPr>
      <w:r>
        <w:rPr>
          <w:sz w:val="32"/>
          <w:szCs w:val="44"/>
        </w:rPr>
        <w:t>DẠY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HỘI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THOẠI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Ở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>Á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KH</w:t>
      </w:r>
      <w:r>
        <w:rPr>
          <w:sz w:val="32"/>
          <w:szCs w:val="44"/>
          <w:lang w:val="ru-RU"/>
        </w:rPr>
        <w:t>Ó</w:t>
      </w:r>
      <w:r>
        <w:rPr>
          <w:sz w:val="32"/>
          <w:szCs w:val="44"/>
        </w:rPr>
        <w:t>A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HỌC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D</w:t>
      </w:r>
      <w:r>
        <w:rPr>
          <w:sz w:val="32"/>
          <w:szCs w:val="44"/>
          <w:lang w:val="ru-RU"/>
        </w:rPr>
        <w:t>À</w:t>
      </w:r>
      <w:r>
        <w:rPr>
          <w:sz w:val="32"/>
          <w:szCs w:val="44"/>
        </w:rPr>
        <w:t>NH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CHO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NHỮNG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NG</w:t>
      </w:r>
      <w:r>
        <w:rPr>
          <w:sz w:val="32"/>
          <w:szCs w:val="44"/>
          <w:lang w:val="ru-RU"/>
        </w:rPr>
        <w:t>Ư</w:t>
      </w:r>
      <w:r>
        <w:rPr>
          <w:sz w:val="32"/>
          <w:szCs w:val="44"/>
        </w:rPr>
        <w:t>ỜI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CHUẨN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BỊ</w:t>
      </w:r>
      <w:r>
        <w:rPr>
          <w:sz w:val="32"/>
          <w:szCs w:val="44"/>
          <w:lang w:val="ru-RU"/>
        </w:rPr>
        <w:t xml:space="preserve"> Đ</w:t>
      </w:r>
      <w:r>
        <w:rPr>
          <w:sz w:val="32"/>
          <w:szCs w:val="44"/>
        </w:rPr>
        <w:t>I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>Ô</w:t>
      </w:r>
      <w:r>
        <w:rPr>
          <w:sz w:val="32"/>
          <w:szCs w:val="44"/>
        </w:rPr>
        <w:t>NG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T</w:t>
      </w:r>
      <w:r>
        <w:rPr>
          <w:sz w:val="32"/>
          <w:szCs w:val="44"/>
          <w:lang w:val="ru-RU"/>
        </w:rPr>
        <w:t>Á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TẠI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NGA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QUA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>Á</w:t>
      </w:r>
      <w:r>
        <w:rPr>
          <w:sz w:val="32"/>
          <w:szCs w:val="44"/>
        </w:rPr>
        <w:t>C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T</w:t>
      </w:r>
      <w:r>
        <w:rPr>
          <w:sz w:val="32"/>
          <w:szCs w:val="44"/>
          <w:lang w:val="ru-RU"/>
        </w:rPr>
        <w:t>Ì</w:t>
      </w:r>
      <w:r>
        <w:rPr>
          <w:sz w:val="32"/>
          <w:szCs w:val="44"/>
        </w:rPr>
        <w:t>NH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HUỐNG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GIAO</w:t>
      </w:r>
      <w:r>
        <w:rPr>
          <w:sz w:val="32"/>
          <w:szCs w:val="44"/>
          <w:lang w:val="ru-RU"/>
        </w:rPr>
        <w:t xml:space="preserve"> </w:t>
      </w:r>
      <w:r>
        <w:rPr>
          <w:sz w:val="32"/>
          <w:szCs w:val="44"/>
        </w:rPr>
        <w:t>TIẾP</w:t>
      </w:r>
    </w:p>
    <w:p w:rsidR="00547BF0" w:rsidRDefault="00547BF0" w:rsidP="00547BF0">
      <w:pPr>
        <w:tabs>
          <w:tab w:val="left" w:pos="2490"/>
          <w:tab w:val="left" w:pos="9630"/>
        </w:tabs>
        <w:ind w:left="540" w:right="630"/>
        <w:rPr>
          <w:b/>
          <w:sz w:val="10"/>
          <w:szCs w:val="44"/>
          <w:lang w:val="ru-RU"/>
        </w:rPr>
      </w:pPr>
    </w:p>
    <w:p w:rsidR="00547BF0" w:rsidRDefault="00547BF0" w:rsidP="00547BF0">
      <w:pPr>
        <w:jc w:val="center"/>
        <w:rPr>
          <w:b/>
          <w:spacing w:val="15"/>
          <w:sz w:val="36"/>
          <w:lang w:val="ru-RU"/>
        </w:rPr>
      </w:pPr>
      <w:r w:rsidRPr="00547BF0">
        <w:rPr>
          <w:b/>
          <w:spacing w:val="15"/>
          <w:sz w:val="36"/>
          <w:lang w:val="ru-RU"/>
        </w:rPr>
        <w:t xml:space="preserve"> </w:t>
      </w:r>
      <w:r>
        <w:rPr>
          <w:b/>
          <w:spacing w:val="15"/>
          <w:sz w:val="36"/>
        </w:rPr>
        <w:t>T</w:t>
      </w:r>
      <w:r w:rsidRPr="00547BF0">
        <w:rPr>
          <w:b/>
          <w:spacing w:val="15"/>
          <w:sz w:val="36"/>
          <w:lang w:val="ru-RU"/>
        </w:rPr>
        <w:t>á</w:t>
      </w:r>
      <w:r>
        <w:rPr>
          <w:b/>
          <w:spacing w:val="15"/>
          <w:sz w:val="36"/>
        </w:rPr>
        <w:t>c</w:t>
      </w:r>
      <w:r w:rsidRPr="00547BF0">
        <w:rPr>
          <w:b/>
          <w:spacing w:val="15"/>
          <w:sz w:val="36"/>
          <w:lang w:val="ru-RU"/>
        </w:rPr>
        <w:t xml:space="preserve"> </w:t>
      </w:r>
      <w:r>
        <w:rPr>
          <w:b/>
          <w:spacing w:val="15"/>
          <w:sz w:val="36"/>
        </w:rPr>
        <w:t>giả</w:t>
      </w:r>
      <w:proofErr w:type="gramStart"/>
      <w:r w:rsidRPr="00547BF0">
        <w:rPr>
          <w:b/>
          <w:spacing w:val="15"/>
          <w:sz w:val="36"/>
          <w:lang w:val="ru-RU"/>
        </w:rPr>
        <w:t>:</w:t>
      </w:r>
      <w:r>
        <w:rPr>
          <w:b/>
          <w:spacing w:val="15"/>
          <w:sz w:val="36"/>
        </w:rPr>
        <w:t>HO</w:t>
      </w:r>
      <w:r>
        <w:rPr>
          <w:b/>
          <w:spacing w:val="15"/>
          <w:sz w:val="36"/>
          <w:lang w:val="ru-RU"/>
        </w:rPr>
        <w:t>À</w:t>
      </w:r>
      <w:r>
        <w:rPr>
          <w:b/>
          <w:spacing w:val="15"/>
          <w:sz w:val="36"/>
        </w:rPr>
        <w:t>NG</w:t>
      </w:r>
      <w:proofErr w:type="gramEnd"/>
      <w:r>
        <w:rPr>
          <w:b/>
          <w:spacing w:val="15"/>
          <w:sz w:val="36"/>
          <w:lang w:val="ru-RU"/>
        </w:rPr>
        <w:t xml:space="preserve"> </w:t>
      </w:r>
      <w:r>
        <w:rPr>
          <w:b/>
          <w:spacing w:val="15"/>
          <w:sz w:val="36"/>
        </w:rPr>
        <w:t>PH</w:t>
      </w:r>
      <w:r>
        <w:rPr>
          <w:b/>
          <w:spacing w:val="15"/>
          <w:sz w:val="36"/>
          <w:lang w:val="ru-RU"/>
        </w:rPr>
        <w:t>ƯƠ</w:t>
      </w:r>
      <w:r>
        <w:rPr>
          <w:b/>
          <w:spacing w:val="15"/>
          <w:sz w:val="36"/>
        </w:rPr>
        <w:t>NG</w:t>
      </w:r>
      <w:r>
        <w:rPr>
          <w:b/>
          <w:spacing w:val="15"/>
          <w:sz w:val="36"/>
          <w:lang w:val="ru-RU"/>
        </w:rPr>
        <w:t xml:space="preserve"> </w:t>
      </w:r>
      <w:r>
        <w:rPr>
          <w:b/>
          <w:spacing w:val="15"/>
          <w:sz w:val="36"/>
        </w:rPr>
        <w:t>NGỌC</w:t>
      </w:r>
    </w:p>
    <w:p w:rsidR="00547BF0" w:rsidRDefault="00547BF0" w:rsidP="00547BF0">
      <w:pPr>
        <w:tabs>
          <w:tab w:val="left" w:pos="2490"/>
          <w:tab w:val="left" w:pos="9630"/>
        </w:tabs>
        <w:ind w:left="540" w:right="63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Ng</w:t>
      </w:r>
      <w:r w:rsidRPr="00547BF0">
        <w:rPr>
          <w:b/>
          <w:sz w:val="40"/>
          <w:szCs w:val="44"/>
          <w:lang w:val="ru-RU"/>
        </w:rPr>
        <w:t>ư</w:t>
      </w:r>
      <w:r>
        <w:rPr>
          <w:b/>
          <w:sz w:val="40"/>
          <w:szCs w:val="44"/>
        </w:rPr>
        <w:t>ời</w:t>
      </w:r>
      <w:r w:rsidRPr="00547BF0">
        <w:rPr>
          <w:b/>
          <w:sz w:val="40"/>
          <w:szCs w:val="44"/>
          <w:lang w:val="ru-RU"/>
        </w:rPr>
        <w:t xml:space="preserve"> </w:t>
      </w:r>
      <w:r>
        <w:rPr>
          <w:b/>
          <w:sz w:val="40"/>
          <w:szCs w:val="44"/>
        </w:rPr>
        <w:t>h</w:t>
      </w:r>
      <w:r w:rsidRPr="00547BF0">
        <w:rPr>
          <w:b/>
          <w:sz w:val="40"/>
          <w:szCs w:val="44"/>
          <w:lang w:val="ru-RU"/>
        </w:rPr>
        <w:t>ư</w:t>
      </w:r>
      <w:r>
        <w:rPr>
          <w:b/>
          <w:sz w:val="40"/>
          <w:szCs w:val="44"/>
        </w:rPr>
        <w:t>ớng</w:t>
      </w:r>
      <w:r w:rsidRPr="00547BF0">
        <w:rPr>
          <w:b/>
          <w:sz w:val="40"/>
          <w:szCs w:val="44"/>
          <w:lang w:val="ru-RU"/>
        </w:rPr>
        <w:t xml:space="preserve"> </w:t>
      </w:r>
      <w:r>
        <w:rPr>
          <w:b/>
          <w:sz w:val="40"/>
          <w:szCs w:val="44"/>
        </w:rPr>
        <w:t>dẫn</w:t>
      </w:r>
      <w:r w:rsidRPr="00547BF0">
        <w:rPr>
          <w:b/>
          <w:sz w:val="40"/>
          <w:szCs w:val="44"/>
          <w:lang w:val="ru-RU"/>
        </w:rPr>
        <w:t xml:space="preserve">: </w:t>
      </w:r>
      <w:r>
        <w:rPr>
          <w:b/>
          <w:sz w:val="40"/>
          <w:szCs w:val="44"/>
        </w:rPr>
        <w:t>V</w:t>
      </w:r>
      <w:r w:rsidRPr="00547BF0">
        <w:rPr>
          <w:b/>
          <w:sz w:val="40"/>
          <w:szCs w:val="44"/>
          <w:lang w:val="ru-RU"/>
        </w:rPr>
        <w:t xml:space="preserve">ũ </w:t>
      </w:r>
      <w:r>
        <w:rPr>
          <w:b/>
          <w:sz w:val="40"/>
          <w:szCs w:val="44"/>
        </w:rPr>
        <w:t>Quốc</w:t>
      </w:r>
      <w:r w:rsidRPr="00547BF0">
        <w:rPr>
          <w:b/>
          <w:sz w:val="40"/>
          <w:szCs w:val="44"/>
          <w:lang w:val="ru-RU"/>
        </w:rPr>
        <w:t xml:space="preserve"> </w:t>
      </w:r>
      <w:r>
        <w:rPr>
          <w:b/>
          <w:sz w:val="40"/>
          <w:szCs w:val="44"/>
        </w:rPr>
        <w:t>Th</w:t>
      </w:r>
      <w:r w:rsidRPr="00547BF0">
        <w:rPr>
          <w:b/>
          <w:sz w:val="40"/>
          <w:szCs w:val="44"/>
          <w:lang w:val="ru-RU"/>
        </w:rPr>
        <w:t>á</w:t>
      </w:r>
      <w:r>
        <w:rPr>
          <w:b/>
          <w:sz w:val="40"/>
          <w:szCs w:val="44"/>
        </w:rPr>
        <w:t>i</w:t>
      </w:r>
    </w:p>
    <w:p w:rsidR="00547BF0" w:rsidRDefault="00547BF0" w:rsidP="00547BF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АВТОРРЕФЕРАТ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Диссертационная работа состоит из введения, двух глав, заключения, списка использованной литературы и источников материалов.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 введении обосновываются актуальность, цель, задачи работы; объект исследования; новизна работы; теоретическая и практическая значимость работы; методы и результаты исследования; структура диссертации.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Первая глава под названием </w:t>
      </w:r>
      <w:r>
        <w:rPr>
          <w:i/>
          <w:sz w:val="28"/>
          <w:szCs w:val="28"/>
          <w:lang w:val="ru-RU"/>
        </w:rPr>
        <w:t>«Общие понятия о коммуникативности»</w:t>
      </w:r>
      <w:r>
        <w:rPr>
          <w:sz w:val="28"/>
          <w:szCs w:val="28"/>
          <w:lang w:val="ru-RU"/>
        </w:rPr>
        <w:t xml:space="preserve"> состоит из три частей: </w:t>
      </w:r>
      <w:r>
        <w:rPr>
          <w:i/>
          <w:sz w:val="28"/>
          <w:szCs w:val="28"/>
          <w:lang w:val="ru-RU"/>
        </w:rPr>
        <w:t xml:space="preserve">«Коммуникация», «Невербальная коммуникация» </w:t>
      </w:r>
      <w:r>
        <w:rPr>
          <w:sz w:val="28"/>
          <w:szCs w:val="28"/>
          <w:lang w:val="ru-RU"/>
        </w:rPr>
        <w:t>и</w:t>
      </w:r>
      <w:r>
        <w:rPr>
          <w:i/>
          <w:sz w:val="28"/>
          <w:szCs w:val="28"/>
          <w:lang w:val="ru-RU"/>
        </w:rPr>
        <w:t xml:space="preserve"> «Навыки эффективной коммуникации»</w:t>
      </w:r>
      <w:r>
        <w:rPr>
          <w:sz w:val="28"/>
          <w:szCs w:val="28"/>
          <w:lang w:val="ru-RU"/>
        </w:rPr>
        <w:t>. В этой главе работы освещаются такие большие теоретические вопросы, как понимается коммуникация.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Вторая глава называется </w:t>
      </w:r>
      <w:r>
        <w:rPr>
          <w:i/>
          <w:sz w:val="28"/>
          <w:szCs w:val="28"/>
          <w:lang w:val="ru-RU"/>
        </w:rPr>
        <w:t>«Обучение диалогической речи для выезжающих на работу в Россию с помошью устноречевых ситуаций</w:t>
      </w:r>
      <w:r>
        <w:rPr>
          <w:sz w:val="28"/>
          <w:szCs w:val="28"/>
          <w:lang w:val="ru-RU"/>
        </w:rPr>
        <w:t xml:space="preserve">». Она включает в себя два параграфа: </w:t>
      </w:r>
      <w:r>
        <w:rPr>
          <w:i/>
          <w:sz w:val="28"/>
          <w:szCs w:val="28"/>
          <w:lang w:val="ru-RU"/>
        </w:rPr>
        <w:t>«Ударение и интонация русского предложения»</w:t>
      </w:r>
      <w:r>
        <w:rPr>
          <w:sz w:val="28"/>
          <w:szCs w:val="28"/>
          <w:lang w:val="ru-RU"/>
        </w:rPr>
        <w:t xml:space="preserve"> и </w:t>
      </w:r>
      <w:r>
        <w:rPr>
          <w:i/>
          <w:sz w:val="28"/>
          <w:szCs w:val="28"/>
          <w:lang w:val="ru-RU"/>
        </w:rPr>
        <w:t>«Диалогическая речь в коммуникативном обучении»</w:t>
      </w:r>
      <w:r>
        <w:rPr>
          <w:sz w:val="28"/>
          <w:szCs w:val="28"/>
          <w:lang w:val="ru-RU"/>
        </w:rPr>
        <w:t>. В этой главе рассмотрено современное состояние обучения диалогической речи работающих в России на практических занятиях.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В заключении подводятся общие итоговые исследования, которые сводятся к основному выводу.</w:t>
      </w:r>
    </w:p>
    <w:p w:rsidR="00547BF0" w:rsidRDefault="00547BF0" w:rsidP="00547BF0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конце работы даются список использованной литературы и список источников материала.</w:t>
      </w:r>
    </w:p>
    <w:p w:rsidR="00547BF0" w:rsidRDefault="00547BF0" w:rsidP="00547BF0">
      <w:pPr>
        <w:rPr>
          <w:sz w:val="40"/>
          <w:szCs w:val="28"/>
          <w:lang w:val="ru-RU"/>
        </w:rPr>
      </w:pPr>
    </w:p>
    <w:p w:rsidR="00547BF0" w:rsidRDefault="00547BF0" w:rsidP="00547BF0">
      <w:pPr>
        <w:rPr>
          <w:sz w:val="40"/>
          <w:szCs w:val="28"/>
          <w:lang w:val="ru-RU"/>
        </w:rPr>
      </w:pPr>
    </w:p>
    <w:p w:rsidR="00547BF0" w:rsidRDefault="00547BF0" w:rsidP="00547BF0">
      <w:pPr>
        <w:rPr>
          <w:sz w:val="40"/>
          <w:szCs w:val="28"/>
          <w:lang w:val="ru-RU"/>
        </w:rPr>
      </w:pPr>
    </w:p>
    <w:p w:rsidR="00547BF0" w:rsidRDefault="00547BF0" w:rsidP="00547BF0">
      <w:pPr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ОГЛАВЛЕНИЕ</w:t>
      </w:r>
    </w:p>
    <w:p w:rsidR="00547BF0" w:rsidRDefault="00547BF0" w:rsidP="00547BF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ВВЕДЕНИЕ.....................................................................................................1</w:t>
      </w:r>
    </w:p>
    <w:p w:rsidR="00547BF0" w:rsidRDefault="00547BF0" w:rsidP="00547BF0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СОДЕРЖАНИЕ.............................................................................................6</w:t>
      </w:r>
    </w:p>
    <w:p w:rsidR="00547BF0" w:rsidRDefault="00547BF0" w:rsidP="00547BF0">
      <w:pPr>
        <w:spacing w:line="360" w:lineRule="auto"/>
        <w:ind w:left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>. Общее понятие о коммуникации........................................6</w:t>
      </w:r>
    </w:p>
    <w:p w:rsidR="00547BF0" w:rsidRDefault="00547BF0" w:rsidP="00547BF0">
      <w:pPr>
        <w:spacing w:line="360" w:lineRule="auto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Коммуникация...........................................................................6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 Понятие о коммуникации...............................................6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Сущность коммуникации................................................7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 Роль коммуникации.........................................................8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1.1.4. Важность коммуникации................................................9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1.1.5. Процесс коммуникации................................................10</w:t>
      </w:r>
    </w:p>
    <w:p w:rsidR="00547BF0" w:rsidRPr="00547BF0" w:rsidRDefault="00547BF0" w:rsidP="00547BF0">
      <w:pPr>
        <w:spacing w:line="360" w:lineRule="auto"/>
        <w:ind w:left="1530"/>
        <w:rPr>
          <w:sz w:val="28"/>
          <w:szCs w:val="28"/>
          <w:lang w:val="ru-RU"/>
        </w:rPr>
      </w:pPr>
      <w:r w:rsidRPr="00547BF0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6. Цель коммуникации и элементы процессы</w:t>
      </w:r>
    </w:p>
    <w:p w:rsidR="00547BF0" w:rsidRDefault="00547BF0" w:rsidP="00547BF0">
      <w:pPr>
        <w:spacing w:line="360" w:lineRule="auto"/>
        <w:ind w:left="153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коммуникации……10</w:t>
      </w:r>
    </w:p>
    <w:p w:rsidR="00547BF0" w:rsidRDefault="00547BF0" w:rsidP="00547BF0">
      <w:pPr>
        <w:spacing w:line="360" w:lineRule="auto"/>
        <w:ind w:left="108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Невербальная коммуникация.................................................11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1.2.1. Понятие о невербальной коммуникации.....................11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1.2.2. Система невербальных сигналов................................12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Язык тела.........................................................................12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Физические характеристики..........................................12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Положение.......................................................................12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Голос................................................................................12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Расстояние.......................................................................12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Внешние факторы...........................................................13</w:t>
      </w:r>
    </w:p>
    <w:p w:rsidR="00547BF0" w:rsidRDefault="00547BF0" w:rsidP="00547BF0">
      <w:pPr>
        <w:spacing w:line="360" w:lineRule="auto"/>
        <w:ind w:left="11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1.3. Навыки эффективной коммуникации..................................13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1.3.1. Понятие о навыках коммуникации..............................13</w:t>
      </w:r>
    </w:p>
    <w:p w:rsidR="00547BF0" w:rsidRDefault="00547BF0" w:rsidP="00547BF0">
      <w:pPr>
        <w:spacing w:line="360" w:lineRule="auto"/>
        <w:ind w:left="15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1.3.2. Принципы эффективной коммуникации ....................14</w:t>
      </w:r>
    </w:p>
    <w:p w:rsidR="00547BF0" w:rsidRDefault="00547BF0" w:rsidP="00547BF0">
      <w:pPr>
        <w:spacing w:line="360" w:lineRule="auto"/>
        <w:ind w:left="18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а. Навык использовать словосочетания в русском    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языке............14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Навык слушать................................................................15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Навык повторять.............................................................15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Навык использовать рассказы.......................................16</w:t>
      </w:r>
    </w:p>
    <w:p w:rsidR="00547BF0" w:rsidRDefault="00547BF0" w:rsidP="00547BF0">
      <w:pPr>
        <w:spacing w:line="360" w:lineRule="auto"/>
        <w:ind w:left="18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 Навык слушать и отвечать…………………….............16</w:t>
      </w:r>
    </w:p>
    <w:p w:rsidR="00547BF0" w:rsidRDefault="00547BF0" w:rsidP="00547BF0">
      <w:pPr>
        <w:spacing w:line="360" w:lineRule="auto"/>
        <w:ind w:left="189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 Навык говорять............................................................17</w:t>
      </w:r>
    </w:p>
    <w:p w:rsidR="00547BF0" w:rsidRDefault="00547BF0" w:rsidP="00547BF0">
      <w:pPr>
        <w:spacing w:line="360" w:lineRule="auto"/>
        <w:ind w:left="15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1.3.3. Принципы эффективной коммуникации....................17</w:t>
      </w:r>
    </w:p>
    <w:p w:rsidR="00547BF0" w:rsidRDefault="00547BF0" w:rsidP="00547BF0">
      <w:pPr>
        <w:spacing w:line="360" w:lineRule="auto"/>
        <w:ind w:left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Уважение культурных ценностей..................................17</w:t>
      </w:r>
    </w:p>
    <w:p w:rsidR="00547BF0" w:rsidRDefault="00547BF0" w:rsidP="00547BF0">
      <w:pPr>
        <w:spacing w:line="360" w:lineRule="auto"/>
        <w:ind w:left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Уважение личности противоположного человека.......18</w:t>
      </w:r>
    </w:p>
    <w:p w:rsidR="00547BF0" w:rsidRDefault="00547BF0" w:rsidP="00547BF0">
      <w:pPr>
        <w:spacing w:line="360" w:lineRule="auto"/>
        <w:ind w:left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Похвала и поощрение других........................................18</w:t>
      </w:r>
    </w:p>
    <w:p w:rsidR="00547BF0" w:rsidRDefault="00547BF0" w:rsidP="00547BF0">
      <w:pPr>
        <w:spacing w:line="360" w:lineRule="auto"/>
        <w:ind w:left="18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Умение держать улыбку и сладкий голос.....................18</w:t>
      </w:r>
    </w:p>
    <w:p w:rsidR="00547BF0" w:rsidRDefault="00547BF0" w:rsidP="00547BF0">
      <w:pPr>
        <w:spacing w:line="360" w:lineRule="auto"/>
        <w:ind w:left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ru-RU"/>
        </w:rPr>
        <w:t>. Обучение диалогической речи для выезжающих на</w:t>
      </w:r>
    </w:p>
    <w:p w:rsidR="00547BF0" w:rsidRDefault="00547BF0" w:rsidP="00547BF0">
      <w:pPr>
        <w:spacing w:line="360" w:lineRule="auto"/>
        <w:ind w:left="567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работу в Россию с помощью устноречевых ситуаций.....19</w:t>
      </w:r>
    </w:p>
    <w:p w:rsidR="00547BF0" w:rsidRDefault="00547BF0" w:rsidP="00547BF0">
      <w:pPr>
        <w:spacing w:line="360" w:lineRule="auto"/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Ударение и интонация русского предложения...................19</w:t>
      </w: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 Ударение..........................................................................19</w:t>
      </w:r>
    </w:p>
    <w:p w:rsidR="00547BF0" w:rsidRDefault="00547BF0" w:rsidP="00547BF0">
      <w:pPr>
        <w:spacing w:line="360" w:lineRule="auto"/>
        <w:ind w:left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 Тип ударения....................................................................19</w:t>
      </w:r>
    </w:p>
    <w:p w:rsidR="00547BF0" w:rsidRDefault="00547BF0" w:rsidP="00547BF0">
      <w:pPr>
        <w:spacing w:line="360" w:lineRule="auto"/>
        <w:ind w:left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б. Место ударения...............................................................21</w:t>
      </w: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 Интонация........................................................................22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2.1.2.1. Интонационная конструкция 1 (ИК – 1)................27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2.1.2.2. Интонационная конструкция 2 (ИК – 2)................28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2.1.2.3. Интонационная конструкция 3 (ИК – 3)................31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2.1.2.4. Интонационная конструкция 4 (ИК – 4)................33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2.1.2.5. Интонационная конструкция 5 (ИК – 5)................35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2.1.2.6. Интонационная конструкция 6 (ИК – 6)................37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2.1.2.7. Интонационная конструкция 7 (ИК – 7)................38</w:t>
      </w:r>
    </w:p>
    <w:p w:rsidR="00547BF0" w:rsidRDefault="00547BF0" w:rsidP="00547BF0">
      <w:pPr>
        <w:spacing w:line="360" w:lineRule="auto"/>
        <w:ind w:left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Диалогическая речь в коммуникативном обучении...........42</w:t>
      </w: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Понятие диалога..............................................................42</w:t>
      </w: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2.2.2. Необходимость обучения устноречевым </w:t>
      </w:r>
    </w:p>
    <w:p w:rsidR="00547BF0" w:rsidRDefault="00547BF0" w:rsidP="00547BF0">
      <w:pPr>
        <w:spacing w:line="360" w:lineRule="auto"/>
        <w:ind w:left="216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ситуациям для выезжающих в Россию..........53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Знакомство.......................................................................54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Паспортный контроль.....................................................55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пройти.......................................................................56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остановке автобуса, троллейбуса.............................59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гостинице.....................................................................61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банке.............................................................................63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ресторане......................................................................64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Покупка продуктов.........................................................66</w:t>
      </w:r>
    </w:p>
    <w:p w:rsidR="00547BF0" w:rsidRDefault="00547BF0" w:rsidP="00547BF0">
      <w:pPr>
        <w:spacing w:line="360" w:lineRule="auto"/>
        <w:ind w:left="212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магазине........................................................................67</w:t>
      </w:r>
    </w:p>
    <w:p w:rsidR="00547BF0" w:rsidRDefault="00547BF0" w:rsidP="00547BF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ЗАКЛЮЧЕНИЕ...........................................................................................73</w:t>
      </w:r>
    </w:p>
    <w:p w:rsidR="00547BF0" w:rsidRDefault="00547BF0" w:rsidP="00547BF0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СПИСОК ИСПОЛЬЗОВАНИЯ ЛИТЕРАТУРЫ </w:t>
      </w:r>
    </w:p>
    <w:p w:rsidR="00547BF0" w:rsidRPr="00547BF0" w:rsidRDefault="00547BF0" w:rsidP="00547BF0">
      <w:pPr>
        <w:spacing w:line="360" w:lineRule="auto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ИСТОЧНИКОВ МАТЕРИАЛОВ.................................7</w:t>
      </w:r>
      <w:r w:rsidRPr="00547BF0">
        <w:rPr>
          <w:b/>
          <w:sz w:val="28"/>
          <w:szCs w:val="28"/>
          <w:lang w:val="ru-RU"/>
        </w:rPr>
        <w:t>5</w:t>
      </w: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tabs>
          <w:tab w:val="left" w:pos="0"/>
        </w:tabs>
        <w:spacing w:line="360" w:lineRule="auto"/>
        <w:jc w:val="center"/>
        <w:rPr>
          <w:b/>
          <w:sz w:val="40"/>
          <w:szCs w:val="28"/>
          <w:lang w:val="ru-RU"/>
        </w:rPr>
      </w:pPr>
      <w:r>
        <w:rPr>
          <w:b/>
          <w:sz w:val="40"/>
          <w:szCs w:val="28"/>
          <w:lang w:val="ru-RU"/>
        </w:rPr>
        <w:t>СПИСОК ИСПОЛЬЗОВАННОЙ ЛИТЕРАТУРЫ И ИСТОЧНИКОВ МАТЕРИАЛОВ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Акишина А. А., Каган О. Е. Учимся учить. Москва, 2002г.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Антонова В. Е., Нахабина М. М., Сафронова М. В., Толстых А. А. Дорога в Россию. Санкт Петербург, 2001г.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Арутюнов А. Р., Чеботарёв П. Г., Музруков Н. Б. Игровые задания на уроках русского языка. Книга для учащегося. Москва, 1985г.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Баско. Н. В. Изучаем русский, узнаём Россию. Учебное пособие по развитию речи, практической стилистике и культурологии. Второе издание, исправленное. Москва, 2006г.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Вишнякова Т. А., Леонова Э. Н. Сборник ситуативниых упражнений по русскому языку. Москва, 1979г.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Власова Н. С., Алексеева Н. Н., Барабанова и др. Практическая методика преподавания русского языка на начальном этапе. Москва, 1990г.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 Динг Тонг., Нгуен Тхи Тует Нга. Русско – вьетнамский разговорник. Ханой, 2006г.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Журавлева  Л. С., Аркадьева О. М., Исаева Э. А., Колосницына Г. В., Кухаревич Н. Е. Старт – 3. Учебник русского языка для подготовительных. С – 77 факультетов вузов СССР. Основной курс. Книга для студента. Москва, «Русский язык», 1984г.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Изаренков Д. Н. Обучение диалогической речи. Москва, 1986г.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Костомаров В. Г., Митрофанова О. Д. Методическое руководство для преподавателей русского языка иностранцам. Москва, 1984г.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Костомаров В. Г. Русский язык для всех. Москва, 1999г.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Максимова А. Л. 10 уроков русского речевого этикета. Санкт – Петербург, 2002г.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Нго Тхи Минь Тху. Использование устно – речевой ситуации для обучения диалогической речи студентов – филологов ИИЯ при ХГУ на начальном этапе. Ханой, 2009г.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Степанова Е. М. Русский язык для всех. Москва, 1984г.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Степанова Е. М., Чеботарёв П. Г. С79 интенсивный курс русского языка. Книга для учащегося. «Темп – 1». Москва. «Русский язык», 1985г.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Сталкин В. Л. Основы обучения устной иноязычной речи. Москва. Издательство «Русский  язык», 1981г.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Тху Тхао., Чи Май. Говорите по – русски. Том 1. Ханой, 2007г.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Тху Тхао., Чи Май. Говорите по – русски. Том 2. Ханой, 2007г.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Пассов Е. И., Стояновский А. М. Ситуация речевого общения как методическая категория. ИЯШ №2-89г.</w:t>
      </w:r>
    </w:p>
    <w:p w:rsidR="00547BF0" w:rsidRDefault="00547BF0" w:rsidP="00547BF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Щукин А. Н. Методика преподавания русского языка как инастранного. Москва. Издательство «Высшая школа», 2003г.</w:t>
      </w:r>
    </w:p>
    <w:p w:rsidR="00547BF0" w:rsidRDefault="00547BF0" w:rsidP="00547BF0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Веб – сайты на Интернете:</w:t>
      </w:r>
    </w:p>
    <w:p w:rsidR="00547BF0" w:rsidRDefault="00547BF0" w:rsidP="00547BF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hyperlink r:id="rId5" w:history="1">
        <w:r>
          <w:rPr>
            <w:rStyle w:val="Hyperlink"/>
            <w:sz w:val="28"/>
            <w:szCs w:val="28"/>
            <w:lang w:val="ru-RU"/>
          </w:rPr>
          <w:t>http://ru.wikipedia.org/wiki/Интонационная_конструкция</w:t>
        </w:r>
      </w:hyperlink>
      <w:r>
        <w:rPr>
          <w:sz w:val="28"/>
          <w:szCs w:val="28"/>
          <w:lang w:val="ru-RU"/>
        </w:rPr>
        <w:t>.</w:t>
      </w:r>
    </w:p>
    <w:p w:rsidR="00547BF0" w:rsidRDefault="00547BF0" w:rsidP="00547BF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hyperlink r:id="rId6" w:history="1">
        <w:r>
          <w:rPr>
            <w:rStyle w:val="Hyperlink"/>
            <w:sz w:val="28"/>
            <w:szCs w:val="28"/>
            <w:lang w:val="ru-RU"/>
          </w:rPr>
          <w:t>http://lingtown.ru/blog/theoretical_phonetic/42.html</w:t>
        </w:r>
      </w:hyperlink>
    </w:p>
    <w:p w:rsidR="00547BF0" w:rsidRDefault="00547BF0" w:rsidP="00547BF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hyperlink r:id="rId7" w:history="1">
        <w:r>
          <w:rPr>
            <w:rStyle w:val="Hyperlink"/>
            <w:sz w:val="28"/>
            <w:szCs w:val="28"/>
            <w:lang w:val="ru-RU"/>
          </w:rPr>
          <w:t>http://snegireva.iblogger.org</w:t>
        </w:r>
      </w:hyperlink>
    </w:p>
    <w:p w:rsidR="00547BF0" w:rsidRDefault="00547BF0" w:rsidP="00547BF0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>http</w:t>
      </w:r>
      <w:r>
        <w:rPr>
          <w:sz w:val="28"/>
          <w:szCs w:val="28"/>
          <w:shd w:val="clear" w:color="auto" w:fill="FFFFFF"/>
          <w:lang w:val="ru-RU"/>
        </w:rPr>
        <w:t>://</w:t>
      </w:r>
      <w:r>
        <w:rPr>
          <w:sz w:val="28"/>
          <w:szCs w:val="28"/>
          <w:shd w:val="clear" w:color="auto" w:fill="FFFFFF"/>
        </w:rPr>
        <w:t>vbsp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org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</w:rPr>
        <w:t>vn</w:t>
      </w:r>
      <w:r>
        <w:rPr>
          <w:sz w:val="28"/>
          <w:szCs w:val="28"/>
          <w:shd w:val="clear" w:color="auto" w:fill="FFFFFF"/>
          <w:lang w:val="ru-RU"/>
        </w:rPr>
        <w:t>/</w:t>
      </w:r>
      <w:r>
        <w:rPr>
          <w:sz w:val="28"/>
          <w:szCs w:val="28"/>
          <w:shd w:val="clear" w:color="auto" w:fill="FFFFFF"/>
        </w:rPr>
        <w:t>B</w:t>
      </w:r>
      <w:r>
        <w:rPr>
          <w:sz w:val="28"/>
          <w:szCs w:val="28"/>
          <w:shd w:val="clear" w:color="auto" w:fill="FFFFFF"/>
          <w:lang w:val="ru-RU"/>
        </w:rPr>
        <w:t>à</w:t>
      </w:r>
      <w:r>
        <w:rPr>
          <w:sz w:val="28"/>
          <w:szCs w:val="28"/>
          <w:shd w:val="clear" w:color="auto" w:fill="FFFFFF"/>
        </w:rPr>
        <w:t>i</w:t>
      </w:r>
      <w:r>
        <w:rPr>
          <w:sz w:val="28"/>
          <w:szCs w:val="28"/>
          <w:shd w:val="clear" w:color="auto" w:fill="FFFFFF"/>
          <w:lang w:val="ru-RU"/>
        </w:rPr>
        <w:t>-12.-</w:t>
      </w:r>
      <w:r>
        <w:rPr>
          <w:bCs/>
          <w:sz w:val="28"/>
          <w:szCs w:val="28"/>
          <w:shd w:val="clear" w:color="auto" w:fill="FFFFFF"/>
        </w:rPr>
        <w:t>Kỹ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bCs/>
          <w:sz w:val="28"/>
          <w:szCs w:val="28"/>
          <w:shd w:val="clear" w:color="auto" w:fill="FFFFFF"/>
        </w:rPr>
        <w:t>n</w:t>
      </w:r>
      <w:r>
        <w:rPr>
          <w:bCs/>
          <w:sz w:val="28"/>
          <w:szCs w:val="28"/>
          <w:shd w:val="clear" w:color="auto" w:fill="FFFFFF"/>
          <w:lang w:val="ru-RU"/>
        </w:rPr>
        <w:t>ă</w:t>
      </w:r>
      <w:r>
        <w:rPr>
          <w:bCs/>
          <w:sz w:val="28"/>
          <w:szCs w:val="28"/>
          <w:shd w:val="clear" w:color="auto" w:fill="FFFFFF"/>
        </w:rPr>
        <w:t>ng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bCs/>
          <w:sz w:val="28"/>
          <w:szCs w:val="28"/>
          <w:shd w:val="clear" w:color="auto" w:fill="FFFFFF"/>
        </w:rPr>
        <w:t>giao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bCs/>
          <w:sz w:val="28"/>
          <w:szCs w:val="28"/>
          <w:shd w:val="clear" w:color="auto" w:fill="FFFFFF"/>
        </w:rPr>
        <w:t>tiếp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bCs/>
          <w:sz w:val="28"/>
          <w:szCs w:val="28"/>
          <w:shd w:val="clear" w:color="auto" w:fill="FFFFFF"/>
        </w:rPr>
        <w:t>ứng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bCs/>
          <w:sz w:val="28"/>
          <w:szCs w:val="28"/>
          <w:shd w:val="clear" w:color="auto" w:fill="FFFFFF"/>
        </w:rPr>
        <w:t>xử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</w:rPr>
        <w:t>v</w:t>
      </w:r>
      <w:r>
        <w:rPr>
          <w:sz w:val="28"/>
          <w:szCs w:val="28"/>
          <w:shd w:val="clear" w:color="auto" w:fill="FFFFFF"/>
          <w:lang w:val="ru-RU"/>
        </w:rPr>
        <w:t>à-</w:t>
      </w:r>
      <w:r>
        <w:rPr>
          <w:sz w:val="28"/>
          <w:szCs w:val="28"/>
          <w:shd w:val="clear" w:color="auto" w:fill="FFFFFF"/>
        </w:rPr>
        <w:t>thuyết</w:t>
      </w:r>
      <w:r>
        <w:rPr>
          <w:sz w:val="28"/>
          <w:szCs w:val="28"/>
          <w:shd w:val="clear" w:color="auto" w:fill="FFFFFF"/>
          <w:lang w:val="ru-RU"/>
        </w:rPr>
        <w:t>-</w:t>
      </w:r>
      <w:r>
        <w:rPr>
          <w:sz w:val="28"/>
          <w:szCs w:val="28"/>
          <w:shd w:val="clear" w:color="auto" w:fill="FFFFFF"/>
        </w:rPr>
        <w:t>tr</w:t>
      </w:r>
      <w:r>
        <w:rPr>
          <w:sz w:val="28"/>
          <w:szCs w:val="28"/>
          <w:shd w:val="clear" w:color="auto" w:fill="FFFFFF"/>
          <w:lang w:val="ru-RU"/>
        </w:rPr>
        <w:t>ì</w:t>
      </w:r>
      <w:r>
        <w:rPr>
          <w:sz w:val="28"/>
          <w:szCs w:val="28"/>
          <w:shd w:val="clear" w:color="auto" w:fill="FFFFFF"/>
        </w:rPr>
        <w:t>nh</w:t>
      </w:r>
      <w:r>
        <w:rPr>
          <w:sz w:val="28"/>
          <w:szCs w:val="28"/>
          <w:shd w:val="clear" w:color="auto" w:fill="FFFFFF"/>
          <w:lang w:val="ru-RU"/>
        </w:rPr>
        <w:t>. [Интернет</w:t>
      </w:r>
      <w:r>
        <w:rPr>
          <w:sz w:val="28"/>
          <w:szCs w:val="28"/>
          <w:shd w:val="clear" w:color="auto" w:fill="FFFFFF"/>
        </w:rPr>
        <w:t>]</w:t>
      </w:r>
      <w:r>
        <w:rPr>
          <w:sz w:val="28"/>
          <w:szCs w:val="28"/>
          <w:shd w:val="clear" w:color="auto" w:fill="FFFFFF"/>
          <w:vertAlign w:val="superscript"/>
        </w:rPr>
        <w:t>4</w:t>
      </w:r>
    </w:p>
    <w:p w:rsidR="00547BF0" w:rsidRDefault="00547BF0" w:rsidP="00547BF0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ind w:left="1701"/>
        <w:jc w:val="both"/>
        <w:rPr>
          <w:sz w:val="28"/>
          <w:szCs w:val="28"/>
          <w:lang w:val="ru-RU"/>
        </w:rPr>
      </w:pPr>
    </w:p>
    <w:p w:rsidR="00547BF0" w:rsidRDefault="00547BF0" w:rsidP="00547BF0">
      <w:pPr>
        <w:spacing w:line="360" w:lineRule="auto"/>
        <w:rPr>
          <w:b/>
          <w:sz w:val="40"/>
          <w:szCs w:val="28"/>
          <w:lang w:val="ru-RU"/>
        </w:rPr>
      </w:pPr>
    </w:p>
    <w:p w:rsidR="00547BF0" w:rsidRDefault="00547BF0" w:rsidP="00547BF0">
      <w:pPr>
        <w:spacing w:line="360" w:lineRule="auto"/>
        <w:rPr>
          <w:b/>
          <w:sz w:val="40"/>
          <w:szCs w:val="28"/>
          <w:lang w:val="ru-RU"/>
        </w:rPr>
      </w:pPr>
    </w:p>
    <w:p w:rsidR="00547BF0" w:rsidRDefault="00547BF0" w:rsidP="00547BF0">
      <w:pPr>
        <w:rPr>
          <w:lang w:val="ru-RU"/>
        </w:rPr>
      </w:pPr>
    </w:p>
    <w:p w:rsidR="00547BF0" w:rsidRPr="00547BF0" w:rsidRDefault="00547BF0" w:rsidP="00547BF0">
      <w:pPr>
        <w:tabs>
          <w:tab w:val="left" w:pos="2490"/>
          <w:tab w:val="left" w:pos="9630"/>
        </w:tabs>
        <w:ind w:left="540" w:right="630"/>
        <w:jc w:val="center"/>
        <w:rPr>
          <w:b/>
          <w:sz w:val="40"/>
          <w:szCs w:val="44"/>
          <w:lang w:val="ru-RU"/>
        </w:rPr>
      </w:pPr>
    </w:p>
    <w:p w:rsidR="009A10EC" w:rsidRPr="00547BF0" w:rsidRDefault="009A10EC">
      <w:pPr>
        <w:rPr>
          <w:lang w:val="ru-RU"/>
        </w:rPr>
      </w:pPr>
    </w:p>
    <w:sectPr w:rsidR="009A10EC" w:rsidRPr="00547BF0" w:rsidSect="00584AE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EA"/>
    <w:multiLevelType w:val="hybridMultilevel"/>
    <w:tmpl w:val="081C7740"/>
    <w:lvl w:ilvl="0" w:tplc="59D4A97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A5A8C"/>
    <w:multiLevelType w:val="hybridMultilevel"/>
    <w:tmpl w:val="8866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47BF0"/>
    <w:rsid w:val="00006EA7"/>
    <w:rsid w:val="00007995"/>
    <w:rsid w:val="00010FD7"/>
    <w:rsid w:val="00012949"/>
    <w:rsid w:val="000172DF"/>
    <w:rsid w:val="00020FC8"/>
    <w:rsid w:val="00022D93"/>
    <w:rsid w:val="00023B49"/>
    <w:rsid w:val="000250DB"/>
    <w:rsid w:val="0002582B"/>
    <w:rsid w:val="0002676B"/>
    <w:rsid w:val="00032C10"/>
    <w:rsid w:val="00043451"/>
    <w:rsid w:val="000434AF"/>
    <w:rsid w:val="000507E5"/>
    <w:rsid w:val="000509D4"/>
    <w:rsid w:val="00052F37"/>
    <w:rsid w:val="000562AA"/>
    <w:rsid w:val="0006197D"/>
    <w:rsid w:val="00064F0A"/>
    <w:rsid w:val="00067E9E"/>
    <w:rsid w:val="0007245C"/>
    <w:rsid w:val="00072B05"/>
    <w:rsid w:val="00073D0C"/>
    <w:rsid w:val="00080234"/>
    <w:rsid w:val="0008255A"/>
    <w:rsid w:val="00083E13"/>
    <w:rsid w:val="00085E62"/>
    <w:rsid w:val="00086879"/>
    <w:rsid w:val="000919ED"/>
    <w:rsid w:val="00091C64"/>
    <w:rsid w:val="00093A74"/>
    <w:rsid w:val="000A1B03"/>
    <w:rsid w:val="000B3A72"/>
    <w:rsid w:val="000B75A7"/>
    <w:rsid w:val="000C1493"/>
    <w:rsid w:val="000C53AC"/>
    <w:rsid w:val="000D3A6A"/>
    <w:rsid w:val="000E0A06"/>
    <w:rsid w:val="000F0DB8"/>
    <w:rsid w:val="000F1E4D"/>
    <w:rsid w:val="000F542B"/>
    <w:rsid w:val="000F7954"/>
    <w:rsid w:val="001211B3"/>
    <w:rsid w:val="001256D1"/>
    <w:rsid w:val="00137FA9"/>
    <w:rsid w:val="00143ED2"/>
    <w:rsid w:val="00144CFA"/>
    <w:rsid w:val="00151D55"/>
    <w:rsid w:val="00153FBE"/>
    <w:rsid w:val="001542D4"/>
    <w:rsid w:val="00155A63"/>
    <w:rsid w:val="00157246"/>
    <w:rsid w:val="00157BA0"/>
    <w:rsid w:val="001600DE"/>
    <w:rsid w:val="001602C2"/>
    <w:rsid w:val="0016160A"/>
    <w:rsid w:val="00163371"/>
    <w:rsid w:val="00170363"/>
    <w:rsid w:val="00170973"/>
    <w:rsid w:val="00172CB4"/>
    <w:rsid w:val="001752E7"/>
    <w:rsid w:val="00180E4C"/>
    <w:rsid w:val="00181772"/>
    <w:rsid w:val="00183AB8"/>
    <w:rsid w:val="00186C19"/>
    <w:rsid w:val="00191BA2"/>
    <w:rsid w:val="001A74A6"/>
    <w:rsid w:val="001B0500"/>
    <w:rsid w:val="001B3868"/>
    <w:rsid w:val="001B538F"/>
    <w:rsid w:val="001B5D8F"/>
    <w:rsid w:val="001C15E3"/>
    <w:rsid w:val="001C59BD"/>
    <w:rsid w:val="001D0ADF"/>
    <w:rsid w:val="001D743D"/>
    <w:rsid w:val="001E2825"/>
    <w:rsid w:val="001E63A7"/>
    <w:rsid w:val="001F0766"/>
    <w:rsid w:val="001F399E"/>
    <w:rsid w:val="001F49CC"/>
    <w:rsid w:val="0020225A"/>
    <w:rsid w:val="002065BA"/>
    <w:rsid w:val="002115F8"/>
    <w:rsid w:val="00212C0C"/>
    <w:rsid w:val="0021386A"/>
    <w:rsid w:val="00221215"/>
    <w:rsid w:val="00222DD8"/>
    <w:rsid w:val="002261C2"/>
    <w:rsid w:val="0022682A"/>
    <w:rsid w:val="00234FB3"/>
    <w:rsid w:val="00236412"/>
    <w:rsid w:val="002416C6"/>
    <w:rsid w:val="00244A24"/>
    <w:rsid w:val="00244DDF"/>
    <w:rsid w:val="002457BA"/>
    <w:rsid w:val="00260149"/>
    <w:rsid w:val="00265015"/>
    <w:rsid w:val="0027320E"/>
    <w:rsid w:val="00274C73"/>
    <w:rsid w:val="00281934"/>
    <w:rsid w:val="00281A45"/>
    <w:rsid w:val="002863BC"/>
    <w:rsid w:val="00290440"/>
    <w:rsid w:val="002941CE"/>
    <w:rsid w:val="002A4CCD"/>
    <w:rsid w:val="002A6B3D"/>
    <w:rsid w:val="002B1DCA"/>
    <w:rsid w:val="002B1EA0"/>
    <w:rsid w:val="002C4A32"/>
    <w:rsid w:val="002C4F4C"/>
    <w:rsid w:val="002C6187"/>
    <w:rsid w:val="002C7701"/>
    <w:rsid w:val="002D1F5D"/>
    <w:rsid w:val="002D289E"/>
    <w:rsid w:val="002E2C71"/>
    <w:rsid w:val="002E3F28"/>
    <w:rsid w:val="002E48F3"/>
    <w:rsid w:val="002F05C8"/>
    <w:rsid w:val="002F2160"/>
    <w:rsid w:val="00301253"/>
    <w:rsid w:val="00302A16"/>
    <w:rsid w:val="00303001"/>
    <w:rsid w:val="003143F4"/>
    <w:rsid w:val="0031692F"/>
    <w:rsid w:val="00333DE6"/>
    <w:rsid w:val="003365AB"/>
    <w:rsid w:val="0034121B"/>
    <w:rsid w:val="003423E1"/>
    <w:rsid w:val="0034602C"/>
    <w:rsid w:val="00354872"/>
    <w:rsid w:val="003576E4"/>
    <w:rsid w:val="00361279"/>
    <w:rsid w:val="00366B10"/>
    <w:rsid w:val="00370638"/>
    <w:rsid w:val="00373D20"/>
    <w:rsid w:val="00374F95"/>
    <w:rsid w:val="003760C4"/>
    <w:rsid w:val="0037696B"/>
    <w:rsid w:val="00380EB0"/>
    <w:rsid w:val="00381DD8"/>
    <w:rsid w:val="003847F0"/>
    <w:rsid w:val="003901EA"/>
    <w:rsid w:val="00392E4C"/>
    <w:rsid w:val="0039473C"/>
    <w:rsid w:val="003971AB"/>
    <w:rsid w:val="00397C31"/>
    <w:rsid w:val="003A4CF7"/>
    <w:rsid w:val="003A59A1"/>
    <w:rsid w:val="003A7E52"/>
    <w:rsid w:val="003B48A7"/>
    <w:rsid w:val="003C3CA2"/>
    <w:rsid w:val="003C693A"/>
    <w:rsid w:val="003D3001"/>
    <w:rsid w:val="003D44F8"/>
    <w:rsid w:val="003E01CB"/>
    <w:rsid w:val="003E11F5"/>
    <w:rsid w:val="003E588B"/>
    <w:rsid w:val="003E7A12"/>
    <w:rsid w:val="003F6F71"/>
    <w:rsid w:val="004074D4"/>
    <w:rsid w:val="00411B0C"/>
    <w:rsid w:val="00414042"/>
    <w:rsid w:val="00421044"/>
    <w:rsid w:val="00422981"/>
    <w:rsid w:val="00425D55"/>
    <w:rsid w:val="00430E57"/>
    <w:rsid w:val="00432CAC"/>
    <w:rsid w:val="00441271"/>
    <w:rsid w:val="00443F96"/>
    <w:rsid w:val="004441F9"/>
    <w:rsid w:val="004533C7"/>
    <w:rsid w:val="004536D5"/>
    <w:rsid w:val="004541CC"/>
    <w:rsid w:val="0045603B"/>
    <w:rsid w:val="0046729B"/>
    <w:rsid w:val="00476061"/>
    <w:rsid w:val="004760EE"/>
    <w:rsid w:val="00490A7B"/>
    <w:rsid w:val="00491072"/>
    <w:rsid w:val="0049111A"/>
    <w:rsid w:val="004925B9"/>
    <w:rsid w:val="004952BB"/>
    <w:rsid w:val="004A0F77"/>
    <w:rsid w:val="004A1B2E"/>
    <w:rsid w:val="004A4156"/>
    <w:rsid w:val="004A4E89"/>
    <w:rsid w:val="004B48EF"/>
    <w:rsid w:val="004B6CD5"/>
    <w:rsid w:val="004C4BF3"/>
    <w:rsid w:val="004D0DB4"/>
    <w:rsid w:val="004D14D0"/>
    <w:rsid w:val="004D178D"/>
    <w:rsid w:val="004D2872"/>
    <w:rsid w:val="004D29FC"/>
    <w:rsid w:val="004E21CD"/>
    <w:rsid w:val="004F3D69"/>
    <w:rsid w:val="004F72FA"/>
    <w:rsid w:val="00500AD6"/>
    <w:rsid w:val="0050279E"/>
    <w:rsid w:val="005032F5"/>
    <w:rsid w:val="00504238"/>
    <w:rsid w:val="00504CFF"/>
    <w:rsid w:val="005051A3"/>
    <w:rsid w:val="00510474"/>
    <w:rsid w:val="005131E7"/>
    <w:rsid w:val="005146D8"/>
    <w:rsid w:val="005154D4"/>
    <w:rsid w:val="00520CC2"/>
    <w:rsid w:val="00522C02"/>
    <w:rsid w:val="00523049"/>
    <w:rsid w:val="00532FDF"/>
    <w:rsid w:val="0053561A"/>
    <w:rsid w:val="00536C96"/>
    <w:rsid w:val="00540009"/>
    <w:rsid w:val="00544A7F"/>
    <w:rsid w:val="00547BF0"/>
    <w:rsid w:val="00550954"/>
    <w:rsid w:val="00556CCA"/>
    <w:rsid w:val="00557AE9"/>
    <w:rsid w:val="005628A1"/>
    <w:rsid w:val="00566849"/>
    <w:rsid w:val="005700CE"/>
    <w:rsid w:val="00573CA3"/>
    <w:rsid w:val="00574BBB"/>
    <w:rsid w:val="0058000B"/>
    <w:rsid w:val="00581890"/>
    <w:rsid w:val="005822B2"/>
    <w:rsid w:val="00584AEE"/>
    <w:rsid w:val="00590E31"/>
    <w:rsid w:val="005925E1"/>
    <w:rsid w:val="005929AE"/>
    <w:rsid w:val="005943EF"/>
    <w:rsid w:val="0059740B"/>
    <w:rsid w:val="005A09D9"/>
    <w:rsid w:val="005A69C8"/>
    <w:rsid w:val="005B041D"/>
    <w:rsid w:val="005B44A4"/>
    <w:rsid w:val="005C1416"/>
    <w:rsid w:val="005C3879"/>
    <w:rsid w:val="005C7E20"/>
    <w:rsid w:val="005D22DA"/>
    <w:rsid w:val="005D2F69"/>
    <w:rsid w:val="005D34C1"/>
    <w:rsid w:val="005D595F"/>
    <w:rsid w:val="005D7488"/>
    <w:rsid w:val="005D795A"/>
    <w:rsid w:val="005E0AE5"/>
    <w:rsid w:val="005F542F"/>
    <w:rsid w:val="005F54D9"/>
    <w:rsid w:val="005F5BD6"/>
    <w:rsid w:val="00601DFB"/>
    <w:rsid w:val="00601F6B"/>
    <w:rsid w:val="00603849"/>
    <w:rsid w:val="0060569C"/>
    <w:rsid w:val="006074A0"/>
    <w:rsid w:val="006174CC"/>
    <w:rsid w:val="00621061"/>
    <w:rsid w:val="0062270F"/>
    <w:rsid w:val="00623AD1"/>
    <w:rsid w:val="00630078"/>
    <w:rsid w:val="006328AA"/>
    <w:rsid w:val="0063473E"/>
    <w:rsid w:val="00634D9D"/>
    <w:rsid w:val="006414DF"/>
    <w:rsid w:val="00642661"/>
    <w:rsid w:val="0064430F"/>
    <w:rsid w:val="00644CDB"/>
    <w:rsid w:val="00645A12"/>
    <w:rsid w:val="006466BC"/>
    <w:rsid w:val="00651590"/>
    <w:rsid w:val="00651AD6"/>
    <w:rsid w:val="00657326"/>
    <w:rsid w:val="00661AA9"/>
    <w:rsid w:val="00662B73"/>
    <w:rsid w:val="00665834"/>
    <w:rsid w:val="00665D09"/>
    <w:rsid w:val="00673ECA"/>
    <w:rsid w:val="006812B8"/>
    <w:rsid w:val="00683319"/>
    <w:rsid w:val="006840F5"/>
    <w:rsid w:val="00686A66"/>
    <w:rsid w:val="00687EFF"/>
    <w:rsid w:val="00694B36"/>
    <w:rsid w:val="00697FCE"/>
    <w:rsid w:val="006A02B6"/>
    <w:rsid w:val="006A5ABD"/>
    <w:rsid w:val="006A701D"/>
    <w:rsid w:val="006B35BB"/>
    <w:rsid w:val="006B42EF"/>
    <w:rsid w:val="006B551F"/>
    <w:rsid w:val="006B66D8"/>
    <w:rsid w:val="006C4F36"/>
    <w:rsid w:val="006C6C94"/>
    <w:rsid w:val="006D189E"/>
    <w:rsid w:val="006D3804"/>
    <w:rsid w:val="006E0D43"/>
    <w:rsid w:val="006E3916"/>
    <w:rsid w:val="006E5327"/>
    <w:rsid w:val="006E5897"/>
    <w:rsid w:val="006E7BC6"/>
    <w:rsid w:val="0070105A"/>
    <w:rsid w:val="00701BBF"/>
    <w:rsid w:val="00701D30"/>
    <w:rsid w:val="00710D9E"/>
    <w:rsid w:val="007122F0"/>
    <w:rsid w:val="00714330"/>
    <w:rsid w:val="00730CA8"/>
    <w:rsid w:val="00731B79"/>
    <w:rsid w:val="007352C5"/>
    <w:rsid w:val="00735DB8"/>
    <w:rsid w:val="00737A97"/>
    <w:rsid w:val="00740D2A"/>
    <w:rsid w:val="00740EDB"/>
    <w:rsid w:val="00741481"/>
    <w:rsid w:val="00741A93"/>
    <w:rsid w:val="007430DE"/>
    <w:rsid w:val="007471E3"/>
    <w:rsid w:val="00747EEC"/>
    <w:rsid w:val="00750EEC"/>
    <w:rsid w:val="007511B1"/>
    <w:rsid w:val="00751BEC"/>
    <w:rsid w:val="00751C9B"/>
    <w:rsid w:val="00756978"/>
    <w:rsid w:val="007660BB"/>
    <w:rsid w:val="0076709B"/>
    <w:rsid w:val="00772259"/>
    <w:rsid w:val="0077298C"/>
    <w:rsid w:val="00774D9F"/>
    <w:rsid w:val="00775662"/>
    <w:rsid w:val="00776396"/>
    <w:rsid w:val="00780195"/>
    <w:rsid w:val="00785226"/>
    <w:rsid w:val="00785E8D"/>
    <w:rsid w:val="007865EA"/>
    <w:rsid w:val="00790288"/>
    <w:rsid w:val="0079360A"/>
    <w:rsid w:val="00795FEA"/>
    <w:rsid w:val="007A241E"/>
    <w:rsid w:val="007A31B4"/>
    <w:rsid w:val="007A6428"/>
    <w:rsid w:val="007A6AE1"/>
    <w:rsid w:val="007B31AF"/>
    <w:rsid w:val="007B503F"/>
    <w:rsid w:val="007B7F08"/>
    <w:rsid w:val="007C2097"/>
    <w:rsid w:val="007C27A7"/>
    <w:rsid w:val="007C3F24"/>
    <w:rsid w:val="007C4465"/>
    <w:rsid w:val="007C4597"/>
    <w:rsid w:val="007C5160"/>
    <w:rsid w:val="007C5FBF"/>
    <w:rsid w:val="007D1A25"/>
    <w:rsid w:val="007D2914"/>
    <w:rsid w:val="007D3992"/>
    <w:rsid w:val="007E42C4"/>
    <w:rsid w:val="007E7CDD"/>
    <w:rsid w:val="007F108D"/>
    <w:rsid w:val="007F28BF"/>
    <w:rsid w:val="007F5669"/>
    <w:rsid w:val="00804FA5"/>
    <w:rsid w:val="00811F5F"/>
    <w:rsid w:val="00824C95"/>
    <w:rsid w:val="008265DC"/>
    <w:rsid w:val="00827B45"/>
    <w:rsid w:val="00835F1F"/>
    <w:rsid w:val="008422F5"/>
    <w:rsid w:val="00842387"/>
    <w:rsid w:val="008460D8"/>
    <w:rsid w:val="00847C1A"/>
    <w:rsid w:val="0085133A"/>
    <w:rsid w:val="008524D9"/>
    <w:rsid w:val="00853BB6"/>
    <w:rsid w:val="00856EA9"/>
    <w:rsid w:val="00860498"/>
    <w:rsid w:val="00864C03"/>
    <w:rsid w:val="008709BD"/>
    <w:rsid w:val="00871909"/>
    <w:rsid w:val="00881001"/>
    <w:rsid w:val="008840B0"/>
    <w:rsid w:val="00890A7E"/>
    <w:rsid w:val="00891E88"/>
    <w:rsid w:val="0089614E"/>
    <w:rsid w:val="0089751A"/>
    <w:rsid w:val="008B322B"/>
    <w:rsid w:val="008B61FD"/>
    <w:rsid w:val="008C18F3"/>
    <w:rsid w:val="008D361B"/>
    <w:rsid w:val="008E04A0"/>
    <w:rsid w:val="008E4D9B"/>
    <w:rsid w:val="008E5BEF"/>
    <w:rsid w:val="008E66E3"/>
    <w:rsid w:val="008F2FF1"/>
    <w:rsid w:val="00900851"/>
    <w:rsid w:val="009042DA"/>
    <w:rsid w:val="0090439D"/>
    <w:rsid w:val="0091206F"/>
    <w:rsid w:val="00914275"/>
    <w:rsid w:val="00916E6E"/>
    <w:rsid w:val="00917BFD"/>
    <w:rsid w:val="009211E6"/>
    <w:rsid w:val="009229BB"/>
    <w:rsid w:val="009237B4"/>
    <w:rsid w:val="00930B4B"/>
    <w:rsid w:val="009324C3"/>
    <w:rsid w:val="00940381"/>
    <w:rsid w:val="009418A6"/>
    <w:rsid w:val="009430A8"/>
    <w:rsid w:val="009452D0"/>
    <w:rsid w:val="0094754B"/>
    <w:rsid w:val="009527AD"/>
    <w:rsid w:val="00955B85"/>
    <w:rsid w:val="00961621"/>
    <w:rsid w:val="0096387C"/>
    <w:rsid w:val="00963DBE"/>
    <w:rsid w:val="00965B40"/>
    <w:rsid w:val="00966DD0"/>
    <w:rsid w:val="009736BC"/>
    <w:rsid w:val="009751EA"/>
    <w:rsid w:val="009761A0"/>
    <w:rsid w:val="009808CF"/>
    <w:rsid w:val="00987BCC"/>
    <w:rsid w:val="00991076"/>
    <w:rsid w:val="00994642"/>
    <w:rsid w:val="00995AFA"/>
    <w:rsid w:val="00996AC6"/>
    <w:rsid w:val="00996F09"/>
    <w:rsid w:val="009A10EC"/>
    <w:rsid w:val="009B238D"/>
    <w:rsid w:val="009B2C1E"/>
    <w:rsid w:val="009C106C"/>
    <w:rsid w:val="009C32AF"/>
    <w:rsid w:val="009D3066"/>
    <w:rsid w:val="009D30A5"/>
    <w:rsid w:val="009D30D5"/>
    <w:rsid w:val="009D5668"/>
    <w:rsid w:val="009D73BA"/>
    <w:rsid w:val="009D7AE9"/>
    <w:rsid w:val="009E01D6"/>
    <w:rsid w:val="009E0AB7"/>
    <w:rsid w:val="009E1304"/>
    <w:rsid w:val="009E5729"/>
    <w:rsid w:val="009F3A8D"/>
    <w:rsid w:val="009F545C"/>
    <w:rsid w:val="009F70E1"/>
    <w:rsid w:val="00A022BD"/>
    <w:rsid w:val="00A0531B"/>
    <w:rsid w:val="00A0643F"/>
    <w:rsid w:val="00A06EC5"/>
    <w:rsid w:val="00A166D9"/>
    <w:rsid w:val="00A27BDD"/>
    <w:rsid w:val="00A32762"/>
    <w:rsid w:val="00A32857"/>
    <w:rsid w:val="00A371B0"/>
    <w:rsid w:val="00A406C1"/>
    <w:rsid w:val="00A412E2"/>
    <w:rsid w:val="00A41500"/>
    <w:rsid w:val="00A43124"/>
    <w:rsid w:val="00A44540"/>
    <w:rsid w:val="00A452DF"/>
    <w:rsid w:val="00A50F82"/>
    <w:rsid w:val="00A52269"/>
    <w:rsid w:val="00A57C17"/>
    <w:rsid w:val="00A60B38"/>
    <w:rsid w:val="00A6103D"/>
    <w:rsid w:val="00A62144"/>
    <w:rsid w:val="00A6403C"/>
    <w:rsid w:val="00A6509A"/>
    <w:rsid w:val="00A66D8D"/>
    <w:rsid w:val="00A66F8D"/>
    <w:rsid w:val="00A70097"/>
    <w:rsid w:val="00A7116C"/>
    <w:rsid w:val="00A75469"/>
    <w:rsid w:val="00A754B7"/>
    <w:rsid w:val="00A84615"/>
    <w:rsid w:val="00A874BE"/>
    <w:rsid w:val="00A92A40"/>
    <w:rsid w:val="00A93CB9"/>
    <w:rsid w:val="00A96EA3"/>
    <w:rsid w:val="00AA0607"/>
    <w:rsid w:val="00AA0846"/>
    <w:rsid w:val="00AA1983"/>
    <w:rsid w:val="00AA2E0A"/>
    <w:rsid w:val="00AB0D96"/>
    <w:rsid w:val="00AB1709"/>
    <w:rsid w:val="00AB19EE"/>
    <w:rsid w:val="00AB78B8"/>
    <w:rsid w:val="00AB7BFA"/>
    <w:rsid w:val="00AC0853"/>
    <w:rsid w:val="00AC0A71"/>
    <w:rsid w:val="00AC0E4E"/>
    <w:rsid w:val="00AC142A"/>
    <w:rsid w:val="00AC454B"/>
    <w:rsid w:val="00AC4900"/>
    <w:rsid w:val="00AC5360"/>
    <w:rsid w:val="00AC750E"/>
    <w:rsid w:val="00AD0362"/>
    <w:rsid w:val="00AD0555"/>
    <w:rsid w:val="00AD26FD"/>
    <w:rsid w:val="00AD2898"/>
    <w:rsid w:val="00AD39B3"/>
    <w:rsid w:val="00AD4DDC"/>
    <w:rsid w:val="00AD5E29"/>
    <w:rsid w:val="00AD656E"/>
    <w:rsid w:val="00AD7D61"/>
    <w:rsid w:val="00AF191B"/>
    <w:rsid w:val="00AF778E"/>
    <w:rsid w:val="00B02BAB"/>
    <w:rsid w:val="00B0359A"/>
    <w:rsid w:val="00B10E84"/>
    <w:rsid w:val="00B150EA"/>
    <w:rsid w:val="00B16B67"/>
    <w:rsid w:val="00B2128F"/>
    <w:rsid w:val="00B24AEB"/>
    <w:rsid w:val="00B27D48"/>
    <w:rsid w:val="00B30741"/>
    <w:rsid w:val="00B30BFE"/>
    <w:rsid w:val="00B31C6C"/>
    <w:rsid w:val="00B33450"/>
    <w:rsid w:val="00B33F26"/>
    <w:rsid w:val="00B36329"/>
    <w:rsid w:val="00B45D9D"/>
    <w:rsid w:val="00B51F96"/>
    <w:rsid w:val="00B52BD8"/>
    <w:rsid w:val="00B546AC"/>
    <w:rsid w:val="00B54C1B"/>
    <w:rsid w:val="00B5508E"/>
    <w:rsid w:val="00B5715A"/>
    <w:rsid w:val="00B64014"/>
    <w:rsid w:val="00B65254"/>
    <w:rsid w:val="00B77B8A"/>
    <w:rsid w:val="00B80251"/>
    <w:rsid w:val="00B871A4"/>
    <w:rsid w:val="00B911A1"/>
    <w:rsid w:val="00B911D9"/>
    <w:rsid w:val="00B91C25"/>
    <w:rsid w:val="00B91E97"/>
    <w:rsid w:val="00B92C8D"/>
    <w:rsid w:val="00B95B32"/>
    <w:rsid w:val="00B97918"/>
    <w:rsid w:val="00BA5303"/>
    <w:rsid w:val="00BA6022"/>
    <w:rsid w:val="00BA6959"/>
    <w:rsid w:val="00BB11F3"/>
    <w:rsid w:val="00BB1B5F"/>
    <w:rsid w:val="00BB3116"/>
    <w:rsid w:val="00BB3EB4"/>
    <w:rsid w:val="00BB52A3"/>
    <w:rsid w:val="00BB7F12"/>
    <w:rsid w:val="00BC2B32"/>
    <w:rsid w:val="00BC7B4B"/>
    <w:rsid w:val="00BD6CB4"/>
    <w:rsid w:val="00BE6532"/>
    <w:rsid w:val="00BF080D"/>
    <w:rsid w:val="00BF1DD8"/>
    <w:rsid w:val="00BF1F99"/>
    <w:rsid w:val="00BF5B61"/>
    <w:rsid w:val="00BF7685"/>
    <w:rsid w:val="00BF7EA0"/>
    <w:rsid w:val="00C00CEB"/>
    <w:rsid w:val="00C06ACD"/>
    <w:rsid w:val="00C14973"/>
    <w:rsid w:val="00C27A7E"/>
    <w:rsid w:val="00C34888"/>
    <w:rsid w:val="00C36DF9"/>
    <w:rsid w:val="00C37977"/>
    <w:rsid w:val="00C41873"/>
    <w:rsid w:val="00C41E96"/>
    <w:rsid w:val="00C448BC"/>
    <w:rsid w:val="00C4616C"/>
    <w:rsid w:val="00C47908"/>
    <w:rsid w:val="00C514C6"/>
    <w:rsid w:val="00C651D9"/>
    <w:rsid w:val="00C65AF0"/>
    <w:rsid w:val="00C70F85"/>
    <w:rsid w:val="00C71FE7"/>
    <w:rsid w:val="00C7462B"/>
    <w:rsid w:val="00C75E5D"/>
    <w:rsid w:val="00C80173"/>
    <w:rsid w:val="00C85A6B"/>
    <w:rsid w:val="00C910AC"/>
    <w:rsid w:val="00C95E49"/>
    <w:rsid w:val="00C97943"/>
    <w:rsid w:val="00CA13AF"/>
    <w:rsid w:val="00CA2529"/>
    <w:rsid w:val="00CA300B"/>
    <w:rsid w:val="00CA4A67"/>
    <w:rsid w:val="00CA5BE9"/>
    <w:rsid w:val="00CA754E"/>
    <w:rsid w:val="00CB2082"/>
    <w:rsid w:val="00CB2147"/>
    <w:rsid w:val="00CB35FD"/>
    <w:rsid w:val="00CB40CC"/>
    <w:rsid w:val="00CB4A7A"/>
    <w:rsid w:val="00CB6DB2"/>
    <w:rsid w:val="00CC1C39"/>
    <w:rsid w:val="00CC34BA"/>
    <w:rsid w:val="00CC7E72"/>
    <w:rsid w:val="00CD6C3A"/>
    <w:rsid w:val="00CE1829"/>
    <w:rsid w:val="00CE22BA"/>
    <w:rsid w:val="00CE443A"/>
    <w:rsid w:val="00CE6116"/>
    <w:rsid w:val="00CF20E0"/>
    <w:rsid w:val="00CF4688"/>
    <w:rsid w:val="00CF6952"/>
    <w:rsid w:val="00D03B9A"/>
    <w:rsid w:val="00D051AD"/>
    <w:rsid w:val="00D06369"/>
    <w:rsid w:val="00D07ED5"/>
    <w:rsid w:val="00D10C05"/>
    <w:rsid w:val="00D12583"/>
    <w:rsid w:val="00D12A7E"/>
    <w:rsid w:val="00D13218"/>
    <w:rsid w:val="00D15065"/>
    <w:rsid w:val="00D16056"/>
    <w:rsid w:val="00D17EFA"/>
    <w:rsid w:val="00D2292E"/>
    <w:rsid w:val="00D22DD7"/>
    <w:rsid w:val="00D24FDC"/>
    <w:rsid w:val="00D27682"/>
    <w:rsid w:val="00D30BEB"/>
    <w:rsid w:val="00D32178"/>
    <w:rsid w:val="00D3229B"/>
    <w:rsid w:val="00D32BA5"/>
    <w:rsid w:val="00D3487D"/>
    <w:rsid w:val="00D34A06"/>
    <w:rsid w:val="00D42B52"/>
    <w:rsid w:val="00D43697"/>
    <w:rsid w:val="00D44CD1"/>
    <w:rsid w:val="00D4608C"/>
    <w:rsid w:val="00D46F18"/>
    <w:rsid w:val="00D635BD"/>
    <w:rsid w:val="00D642B8"/>
    <w:rsid w:val="00D72DBA"/>
    <w:rsid w:val="00D76177"/>
    <w:rsid w:val="00D81A0B"/>
    <w:rsid w:val="00D82A36"/>
    <w:rsid w:val="00D82AC8"/>
    <w:rsid w:val="00D82C82"/>
    <w:rsid w:val="00D864FE"/>
    <w:rsid w:val="00D87477"/>
    <w:rsid w:val="00D9460D"/>
    <w:rsid w:val="00DA11AA"/>
    <w:rsid w:val="00DA14CD"/>
    <w:rsid w:val="00DA2F95"/>
    <w:rsid w:val="00DA38D5"/>
    <w:rsid w:val="00DA4105"/>
    <w:rsid w:val="00DA4E38"/>
    <w:rsid w:val="00DA6190"/>
    <w:rsid w:val="00DB0B3D"/>
    <w:rsid w:val="00DB134D"/>
    <w:rsid w:val="00DB2A3B"/>
    <w:rsid w:val="00DB7DC5"/>
    <w:rsid w:val="00DC0D66"/>
    <w:rsid w:val="00DC4FE1"/>
    <w:rsid w:val="00DD3568"/>
    <w:rsid w:val="00DD4632"/>
    <w:rsid w:val="00DE789F"/>
    <w:rsid w:val="00DF20C4"/>
    <w:rsid w:val="00DF2E5B"/>
    <w:rsid w:val="00DF3954"/>
    <w:rsid w:val="00E021A0"/>
    <w:rsid w:val="00E06B5B"/>
    <w:rsid w:val="00E107ED"/>
    <w:rsid w:val="00E14C61"/>
    <w:rsid w:val="00E15DD1"/>
    <w:rsid w:val="00E161BF"/>
    <w:rsid w:val="00E32E11"/>
    <w:rsid w:val="00E33DA0"/>
    <w:rsid w:val="00E3599F"/>
    <w:rsid w:val="00E3624F"/>
    <w:rsid w:val="00E37DBA"/>
    <w:rsid w:val="00E4427B"/>
    <w:rsid w:val="00E44C95"/>
    <w:rsid w:val="00E473FC"/>
    <w:rsid w:val="00E50629"/>
    <w:rsid w:val="00E55CDF"/>
    <w:rsid w:val="00E60347"/>
    <w:rsid w:val="00E61854"/>
    <w:rsid w:val="00E61ABE"/>
    <w:rsid w:val="00E6301A"/>
    <w:rsid w:val="00E64635"/>
    <w:rsid w:val="00E66644"/>
    <w:rsid w:val="00E700D7"/>
    <w:rsid w:val="00E82739"/>
    <w:rsid w:val="00E90B40"/>
    <w:rsid w:val="00E94B4E"/>
    <w:rsid w:val="00E95239"/>
    <w:rsid w:val="00EA0328"/>
    <w:rsid w:val="00EA083A"/>
    <w:rsid w:val="00EA46FE"/>
    <w:rsid w:val="00EA62CC"/>
    <w:rsid w:val="00EB1E62"/>
    <w:rsid w:val="00EB2755"/>
    <w:rsid w:val="00EB28CE"/>
    <w:rsid w:val="00EB4365"/>
    <w:rsid w:val="00EB44EB"/>
    <w:rsid w:val="00EB54E3"/>
    <w:rsid w:val="00EC01FA"/>
    <w:rsid w:val="00EC1650"/>
    <w:rsid w:val="00EC4F64"/>
    <w:rsid w:val="00ED491D"/>
    <w:rsid w:val="00ED6C27"/>
    <w:rsid w:val="00ED7CA5"/>
    <w:rsid w:val="00EE0CD5"/>
    <w:rsid w:val="00EE6776"/>
    <w:rsid w:val="00EF069E"/>
    <w:rsid w:val="00EF50CE"/>
    <w:rsid w:val="00EF5F0C"/>
    <w:rsid w:val="00EF7F5F"/>
    <w:rsid w:val="00F0072C"/>
    <w:rsid w:val="00F064EB"/>
    <w:rsid w:val="00F148AF"/>
    <w:rsid w:val="00F21676"/>
    <w:rsid w:val="00F23245"/>
    <w:rsid w:val="00F23C00"/>
    <w:rsid w:val="00F40130"/>
    <w:rsid w:val="00F40E56"/>
    <w:rsid w:val="00F423DF"/>
    <w:rsid w:val="00F45A01"/>
    <w:rsid w:val="00F47A11"/>
    <w:rsid w:val="00F5030C"/>
    <w:rsid w:val="00F507CB"/>
    <w:rsid w:val="00F50B47"/>
    <w:rsid w:val="00F603EA"/>
    <w:rsid w:val="00F62298"/>
    <w:rsid w:val="00F630FD"/>
    <w:rsid w:val="00F72312"/>
    <w:rsid w:val="00F72A1E"/>
    <w:rsid w:val="00F81E65"/>
    <w:rsid w:val="00F95B95"/>
    <w:rsid w:val="00F96A13"/>
    <w:rsid w:val="00F96DCA"/>
    <w:rsid w:val="00F97E72"/>
    <w:rsid w:val="00FA00DE"/>
    <w:rsid w:val="00FA3FC4"/>
    <w:rsid w:val="00FA501F"/>
    <w:rsid w:val="00FA50F0"/>
    <w:rsid w:val="00FB041D"/>
    <w:rsid w:val="00FB6C9B"/>
    <w:rsid w:val="00FB70AD"/>
    <w:rsid w:val="00FC0350"/>
    <w:rsid w:val="00FC0F12"/>
    <w:rsid w:val="00FC46F3"/>
    <w:rsid w:val="00FC5FE9"/>
    <w:rsid w:val="00FC616C"/>
    <w:rsid w:val="00FC6B9B"/>
    <w:rsid w:val="00FC7BC5"/>
    <w:rsid w:val="00FD2958"/>
    <w:rsid w:val="00FD454F"/>
    <w:rsid w:val="00FD4D84"/>
    <w:rsid w:val="00FD5514"/>
    <w:rsid w:val="00FD55FE"/>
    <w:rsid w:val="00FE0184"/>
    <w:rsid w:val="00FE2C5D"/>
    <w:rsid w:val="00FE2EB3"/>
    <w:rsid w:val="00FE3B20"/>
    <w:rsid w:val="00FF2325"/>
    <w:rsid w:val="00FF2FD3"/>
    <w:rsid w:val="00FF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F0"/>
    <w:pPr>
      <w:spacing w:after="0"/>
      <w:jc w:val="left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4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negireva.iblog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gtown.ru/blog/theoretical_phonetic/42.html" TargetMode="External"/><Relationship Id="rId5" Type="http://schemas.openxmlformats.org/officeDocument/2006/relationships/hyperlink" Target="http://ru.wikipedia.org/wiki/&#1048;&#1085;&#1090;&#1086;&#1085;&#1072;&#1094;&#1080;&#1086;&#1085;&#1085;&#1072;&#1103;_&#1082;&#1086;&#1085;&#1089;&#1090;&#1088;&#1091;&#1082;&#1094;&#1080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2017-05-25T08:59:00Z</dcterms:created>
  <dcterms:modified xsi:type="dcterms:W3CDTF">2017-05-25T09:05:00Z</dcterms:modified>
</cp:coreProperties>
</file>