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DC" w:rsidRPr="00636379" w:rsidRDefault="005D6ADC" w:rsidP="005D6ADC">
      <w:pPr>
        <w:jc w:val="center"/>
        <w:rPr>
          <w:rFonts w:ascii="Times New Roman" w:hAnsi="Times New Roman"/>
          <w:sz w:val="40"/>
          <w:szCs w:val="40"/>
          <w:lang w:val="de-DE"/>
        </w:rPr>
      </w:pPr>
      <w:r w:rsidRPr="00636379">
        <w:rPr>
          <w:rFonts w:ascii="Times New Roman" w:hAnsi="Times New Roman"/>
          <w:b/>
          <w:sz w:val="40"/>
          <w:szCs w:val="40"/>
          <w:lang w:val="de-DE"/>
        </w:rPr>
        <w:t>EMPIRISCHE UNTERSUCHUNG DER MODIFIKATION VERBALER PRÄFIXDERIVATION IM DEUTSCHEN</w:t>
      </w:r>
    </w:p>
    <w:p w:rsidR="005D6ADC" w:rsidRDefault="005D6ADC" w:rsidP="005D6ADC">
      <w:pPr>
        <w:rPr>
          <w:rFonts w:ascii="Times New Roman" w:hAnsi="Times New Roman"/>
          <w:sz w:val="24"/>
          <w:szCs w:val="24"/>
          <w:lang w:val="de-DE"/>
        </w:rPr>
      </w:pPr>
    </w:p>
    <w:p w:rsidR="005D6ADC" w:rsidRPr="008D5322" w:rsidRDefault="005D6ADC" w:rsidP="005D6ADC">
      <w:pPr>
        <w:jc w:val="center"/>
        <w:rPr>
          <w:rFonts w:ascii="Times New Roman" w:hAnsi="Times New Roman"/>
          <w:b/>
          <w:sz w:val="40"/>
          <w:szCs w:val="40"/>
          <w:lang w:val="de-DE"/>
        </w:rPr>
      </w:pPr>
      <w:r w:rsidRPr="008D5322">
        <w:rPr>
          <w:rFonts w:ascii="Times New Roman" w:hAnsi="Times New Roman"/>
          <w:b/>
          <w:sz w:val="40"/>
          <w:szCs w:val="40"/>
          <w:lang w:val="de-DE"/>
        </w:rPr>
        <w:t>KHẢO SÁT SỰ BIẾN ĐỔI ĐỘNG TỪ VỚI TIỀN TỐ TRONG TIẾNG ĐỨC</w:t>
      </w:r>
    </w:p>
    <w:p w:rsidR="003E25EA" w:rsidRPr="0029662B" w:rsidRDefault="005D6ADC">
      <w:pPr>
        <w:rPr>
          <w:rFonts w:ascii="Times New Roman" w:hAnsi="Times New Roman"/>
          <w:b/>
          <w:sz w:val="32"/>
          <w:szCs w:val="32"/>
          <w:lang w:val="de-DE"/>
        </w:rPr>
      </w:pPr>
      <w:r w:rsidRPr="0029662B">
        <w:rPr>
          <w:rFonts w:ascii="Times New Roman" w:hAnsi="Times New Roman"/>
          <w:b/>
          <w:sz w:val="32"/>
          <w:szCs w:val="32"/>
          <w:lang w:val="de-DE"/>
        </w:rPr>
        <w:t>Name:</w:t>
      </w:r>
      <w:r w:rsidRPr="0029662B">
        <w:rPr>
          <w:rFonts w:ascii="Times New Roman" w:hAnsi="Times New Roman"/>
          <w:b/>
          <w:sz w:val="32"/>
          <w:szCs w:val="32"/>
          <w:lang w:val="de-DE"/>
        </w:rPr>
        <w:tab/>
      </w:r>
      <w:r w:rsidRPr="0029662B">
        <w:rPr>
          <w:rFonts w:ascii="Times New Roman" w:hAnsi="Times New Roman"/>
          <w:b/>
          <w:sz w:val="32"/>
          <w:szCs w:val="32"/>
          <w:lang w:val="de-DE"/>
        </w:rPr>
        <w:tab/>
        <w:t>Ho Thi Bao Van</w:t>
      </w:r>
    </w:p>
    <w:p w:rsidR="005D6ADC" w:rsidRDefault="005D6ADC">
      <w:pPr>
        <w:rPr>
          <w:rFonts w:ascii="Times New Roman" w:hAnsi="Times New Roman"/>
          <w:b/>
          <w:sz w:val="32"/>
          <w:szCs w:val="32"/>
          <w:lang w:val="de-DE"/>
        </w:rPr>
      </w:pPr>
      <w:r w:rsidRPr="005532A7">
        <w:rPr>
          <w:rFonts w:ascii="Times New Roman" w:hAnsi="Times New Roman"/>
          <w:b/>
          <w:sz w:val="32"/>
          <w:szCs w:val="32"/>
          <w:lang w:val="de-DE"/>
        </w:rPr>
        <w:t>Betreuer</w:t>
      </w:r>
      <w:r>
        <w:rPr>
          <w:rFonts w:ascii="Times New Roman" w:hAnsi="Times New Roman"/>
          <w:b/>
          <w:sz w:val="32"/>
          <w:szCs w:val="32"/>
          <w:lang w:val="de-DE"/>
        </w:rPr>
        <w:t>in</w:t>
      </w:r>
      <w:r w:rsidRPr="005532A7">
        <w:rPr>
          <w:rFonts w:ascii="Times New Roman" w:hAnsi="Times New Roman"/>
          <w:b/>
          <w:sz w:val="32"/>
          <w:szCs w:val="32"/>
          <w:lang w:val="de-DE"/>
        </w:rPr>
        <w:t xml:space="preserve">: </w:t>
      </w:r>
      <w:r>
        <w:rPr>
          <w:rFonts w:ascii="Times New Roman" w:hAnsi="Times New Roman"/>
          <w:b/>
          <w:sz w:val="32"/>
          <w:szCs w:val="32"/>
          <w:lang w:val="de-DE"/>
        </w:rPr>
        <w:tab/>
      </w:r>
      <w:r w:rsidRPr="005532A7">
        <w:rPr>
          <w:rFonts w:ascii="Times New Roman" w:hAnsi="Times New Roman"/>
          <w:b/>
          <w:sz w:val="32"/>
          <w:szCs w:val="32"/>
          <w:lang w:val="de-DE"/>
        </w:rPr>
        <w:t>Dr. Le Tuyet Nga</w:t>
      </w:r>
    </w:p>
    <w:p w:rsidR="005D6ADC" w:rsidRDefault="005D6ADC">
      <w:pPr>
        <w:rPr>
          <w:lang w:val="de-DE"/>
        </w:rPr>
      </w:pPr>
    </w:p>
    <w:p w:rsidR="005D6ADC" w:rsidRDefault="005D6ADC" w:rsidP="005D6ADC">
      <w:pPr>
        <w:jc w:val="center"/>
        <w:rPr>
          <w:rFonts w:ascii="Times New Roman" w:hAnsi="Times New Roman"/>
          <w:b/>
          <w:sz w:val="32"/>
          <w:szCs w:val="32"/>
          <w:lang w:val="de-DE"/>
        </w:rPr>
      </w:pPr>
      <w:r w:rsidRPr="00043D69">
        <w:rPr>
          <w:rFonts w:ascii="Times New Roman" w:hAnsi="Times New Roman"/>
          <w:b/>
          <w:sz w:val="32"/>
          <w:szCs w:val="32"/>
          <w:lang w:val="de-DE"/>
        </w:rPr>
        <w:t>ZUSAMMENFASSUNG</w:t>
      </w:r>
    </w:p>
    <w:p w:rsidR="005D6ADC" w:rsidRDefault="005D6ADC" w:rsidP="005D6ADC">
      <w:pPr>
        <w:spacing w:after="0" w:line="360" w:lineRule="auto"/>
        <w:jc w:val="both"/>
        <w:rPr>
          <w:rFonts w:ascii="Times New Roman" w:hAnsi="Times New Roman"/>
          <w:sz w:val="26"/>
          <w:szCs w:val="26"/>
          <w:lang w:val="de-DE"/>
        </w:rPr>
      </w:pPr>
      <w:r>
        <w:rPr>
          <w:rFonts w:ascii="Times New Roman" w:hAnsi="Times New Roman"/>
          <w:sz w:val="26"/>
          <w:szCs w:val="26"/>
          <w:lang w:val="de-DE"/>
        </w:rPr>
        <w:t>Präfigierung erweist sich neben Partikelverbbildung als eine der zwei wichtigsten Wortbildungsarten des Verbs, demzufolge lässt sich dabei eine Vielfalt von Verben mit unterschiedlicher Wortbildungseigenschaften finden.</w:t>
      </w:r>
      <w:r w:rsidRPr="00690BFA">
        <w:rPr>
          <w:rFonts w:ascii="Times New Roman" w:hAnsi="Times New Roman"/>
          <w:sz w:val="26"/>
          <w:szCs w:val="26"/>
          <w:lang w:val="de-DE"/>
        </w:rPr>
        <w:t xml:space="preserve"> </w:t>
      </w:r>
      <w:r w:rsidRPr="003305A3">
        <w:rPr>
          <w:rFonts w:ascii="Times New Roman" w:hAnsi="Times New Roman"/>
          <w:sz w:val="26"/>
          <w:szCs w:val="26"/>
          <w:lang w:val="de-DE"/>
        </w:rPr>
        <w:t>In der nachliegenden Arbeit handelt es sich im Al</w:t>
      </w:r>
      <w:r>
        <w:rPr>
          <w:rFonts w:ascii="Times New Roman" w:hAnsi="Times New Roman"/>
          <w:sz w:val="26"/>
          <w:szCs w:val="26"/>
          <w:lang w:val="de-DE"/>
        </w:rPr>
        <w:t>lgemeinen um die verbale Präfix</w:t>
      </w:r>
      <w:r w:rsidRPr="003305A3">
        <w:rPr>
          <w:rFonts w:ascii="Times New Roman" w:hAnsi="Times New Roman"/>
          <w:sz w:val="26"/>
          <w:szCs w:val="26"/>
          <w:lang w:val="de-DE"/>
        </w:rPr>
        <w:t>derivation und im Besonderen um die Arten der Modifikation, die bei der Präfigierung von Verben hervortreten</w:t>
      </w:r>
      <w:r>
        <w:rPr>
          <w:rFonts w:ascii="Times New Roman" w:hAnsi="Times New Roman"/>
          <w:sz w:val="26"/>
          <w:szCs w:val="26"/>
          <w:lang w:val="de-DE"/>
        </w:rPr>
        <w:t xml:space="preserve">. Die Arbeit beruht auf dem theoretischen Standpunkt von Fleischer/Barz (2012) und setzt zwei Fragen als Forschungsprobleme: „Wie zeigt sich die Produktivität der Präfigierungsmodelle bzw. die Aktivität der Präfixen?“ und „Wie ist der Grad der Modifikation bei verbaler Präfixderivation?“. In Bezug auf diese Fragen sowie auf dem eigenen Ausmaß </w:t>
      </w:r>
      <w:r w:rsidRPr="00690BFA">
        <w:rPr>
          <w:rFonts w:ascii="Times New Roman" w:hAnsi="Times New Roman"/>
          <w:sz w:val="26"/>
          <w:szCs w:val="26"/>
          <w:lang w:val="de-DE"/>
        </w:rPr>
        <w:t xml:space="preserve">strebt </w:t>
      </w:r>
      <w:r>
        <w:rPr>
          <w:rFonts w:ascii="Times New Roman" w:hAnsi="Times New Roman"/>
          <w:sz w:val="26"/>
          <w:szCs w:val="26"/>
          <w:lang w:val="de-DE"/>
        </w:rPr>
        <w:t xml:space="preserve">die Arbeit </w:t>
      </w:r>
      <w:r w:rsidRPr="00690BFA">
        <w:rPr>
          <w:rFonts w:ascii="Times New Roman" w:hAnsi="Times New Roman"/>
          <w:sz w:val="26"/>
          <w:szCs w:val="26"/>
          <w:lang w:val="de-DE"/>
        </w:rPr>
        <w:t>nach folgende</w:t>
      </w:r>
      <w:r>
        <w:rPr>
          <w:rFonts w:ascii="Times New Roman" w:hAnsi="Times New Roman"/>
          <w:sz w:val="26"/>
          <w:szCs w:val="26"/>
          <w:lang w:val="de-DE"/>
        </w:rPr>
        <w:t>n</w:t>
      </w:r>
      <w:r w:rsidRPr="00690BFA">
        <w:rPr>
          <w:rFonts w:ascii="Times New Roman" w:hAnsi="Times New Roman"/>
          <w:sz w:val="26"/>
          <w:szCs w:val="26"/>
          <w:lang w:val="de-DE"/>
        </w:rPr>
        <w:t xml:space="preserve"> Ziele</w:t>
      </w:r>
      <w:r>
        <w:rPr>
          <w:rFonts w:ascii="Times New Roman" w:hAnsi="Times New Roman"/>
          <w:sz w:val="26"/>
          <w:szCs w:val="26"/>
          <w:lang w:val="de-DE"/>
        </w:rPr>
        <w:t>n</w:t>
      </w:r>
      <w:r w:rsidRPr="00690BFA">
        <w:rPr>
          <w:rFonts w:ascii="Times New Roman" w:hAnsi="Times New Roman"/>
          <w:sz w:val="26"/>
          <w:szCs w:val="26"/>
          <w:lang w:val="de-DE"/>
        </w:rPr>
        <w:t xml:space="preserve">: </w:t>
      </w:r>
    </w:p>
    <w:p w:rsidR="005D6ADC" w:rsidRDefault="005D6ADC" w:rsidP="005D6ADC">
      <w:pPr>
        <w:pStyle w:val="ListParagraph"/>
        <w:numPr>
          <w:ilvl w:val="0"/>
          <w:numId w:val="2"/>
        </w:numPr>
        <w:spacing w:after="0" w:line="360" w:lineRule="auto"/>
        <w:jc w:val="both"/>
        <w:rPr>
          <w:rFonts w:ascii="Times New Roman" w:hAnsi="Times New Roman"/>
          <w:sz w:val="26"/>
          <w:szCs w:val="26"/>
          <w:lang w:val="de-DE"/>
        </w:rPr>
      </w:pPr>
      <w:r w:rsidRPr="005D4102">
        <w:rPr>
          <w:rFonts w:ascii="Times New Roman" w:hAnsi="Times New Roman"/>
          <w:sz w:val="26"/>
          <w:szCs w:val="26"/>
          <w:lang w:val="de-DE"/>
        </w:rPr>
        <w:t xml:space="preserve">Erläuterung der </w:t>
      </w:r>
      <w:r>
        <w:rPr>
          <w:rFonts w:ascii="Times New Roman" w:hAnsi="Times New Roman"/>
          <w:sz w:val="26"/>
          <w:szCs w:val="26"/>
          <w:lang w:val="de-DE"/>
        </w:rPr>
        <w:t>Aktivität der Präfixe bzw. der Produktivität deren entsprechenden Präfigierungsmodelle</w:t>
      </w:r>
    </w:p>
    <w:p w:rsidR="005D6ADC" w:rsidRPr="00690BFA" w:rsidRDefault="005D6ADC" w:rsidP="005D6ADC">
      <w:pPr>
        <w:pStyle w:val="ListParagraph"/>
        <w:numPr>
          <w:ilvl w:val="0"/>
          <w:numId w:val="2"/>
        </w:numPr>
        <w:spacing w:after="0" w:line="360" w:lineRule="auto"/>
        <w:jc w:val="both"/>
        <w:rPr>
          <w:rFonts w:ascii="Times New Roman" w:hAnsi="Times New Roman"/>
          <w:sz w:val="26"/>
          <w:szCs w:val="26"/>
          <w:lang w:val="de-DE"/>
        </w:rPr>
      </w:pPr>
      <w:r w:rsidRPr="00690BFA">
        <w:rPr>
          <w:rFonts w:ascii="Times New Roman" w:hAnsi="Times New Roman"/>
          <w:sz w:val="26"/>
          <w:szCs w:val="26"/>
          <w:lang w:val="de-DE"/>
        </w:rPr>
        <w:t xml:space="preserve">Einstufung der Präfixe nach </w:t>
      </w:r>
      <w:r>
        <w:rPr>
          <w:rFonts w:ascii="Times New Roman" w:hAnsi="Times New Roman"/>
          <w:sz w:val="26"/>
          <w:szCs w:val="26"/>
          <w:lang w:val="de-DE"/>
        </w:rPr>
        <w:t>Aktivität bzw. nach</w:t>
      </w:r>
      <w:r w:rsidRPr="00690BFA">
        <w:rPr>
          <w:rFonts w:ascii="Times New Roman" w:hAnsi="Times New Roman"/>
          <w:sz w:val="26"/>
          <w:szCs w:val="26"/>
          <w:lang w:val="de-DE"/>
        </w:rPr>
        <w:t xml:space="preserve"> Produktivität der</w:t>
      </w:r>
      <w:r>
        <w:rPr>
          <w:rFonts w:ascii="Times New Roman" w:hAnsi="Times New Roman"/>
          <w:sz w:val="26"/>
          <w:szCs w:val="26"/>
          <w:lang w:val="de-DE"/>
        </w:rPr>
        <w:t>en</w:t>
      </w:r>
      <w:r w:rsidRPr="00690BFA">
        <w:rPr>
          <w:rFonts w:ascii="Times New Roman" w:hAnsi="Times New Roman"/>
          <w:sz w:val="26"/>
          <w:szCs w:val="26"/>
          <w:lang w:val="de-DE"/>
        </w:rPr>
        <w:t xml:space="preserve"> </w:t>
      </w:r>
      <w:r>
        <w:rPr>
          <w:rFonts w:ascii="Times New Roman" w:hAnsi="Times New Roman"/>
          <w:sz w:val="26"/>
          <w:szCs w:val="26"/>
          <w:lang w:val="de-DE"/>
        </w:rPr>
        <w:t>entsprechenden Präfigierungsmodelle</w:t>
      </w:r>
    </w:p>
    <w:p w:rsidR="005D6ADC" w:rsidRDefault="005D6ADC" w:rsidP="005D6ADC">
      <w:pPr>
        <w:pStyle w:val="ListParagraph"/>
        <w:numPr>
          <w:ilvl w:val="0"/>
          <w:numId w:val="2"/>
        </w:numPr>
        <w:spacing w:after="0" w:line="360" w:lineRule="auto"/>
        <w:jc w:val="both"/>
        <w:rPr>
          <w:rFonts w:ascii="Times New Roman" w:hAnsi="Times New Roman"/>
          <w:sz w:val="26"/>
          <w:szCs w:val="26"/>
          <w:lang w:val="de-DE"/>
        </w:rPr>
      </w:pPr>
      <w:r>
        <w:rPr>
          <w:rFonts w:ascii="Times New Roman" w:hAnsi="Times New Roman"/>
          <w:sz w:val="26"/>
          <w:szCs w:val="26"/>
          <w:lang w:val="de-DE"/>
        </w:rPr>
        <w:t>Auflistung der im Korpus vorhandenen Derivate mit einem Präfix (</w:t>
      </w:r>
      <w:r>
        <w:rPr>
          <w:rFonts w:ascii="Times New Roman" w:hAnsi="Times New Roman"/>
          <w:i/>
          <w:sz w:val="26"/>
          <w:szCs w:val="26"/>
          <w:lang w:val="de-DE"/>
        </w:rPr>
        <w:t>be</w:t>
      </w:r>
      <w:r>
        <w:rPr>
          <w:rFonts w:ascii="Times New Roman" w:hAnsi="Times New Roman"/>
          <w:sz w:val="26"/>
          <w:szCs w:val="26"/>
          <w:lang w:val="de-DE"/>
        </w:rPr>
        <w:t>-) nach den Erkennungsmerkmalen gemäß dem ausgewählten theoretischen Standpunkt</w:t>
      </w:r>
    </w:p>
    <w:p w:rsidR="005D6ADC" w:rsidRDefault="005D6ADC" w:rsidP="005D6ADC">
      <w:pPr>
        <w:pStyle w:val="ListParagraph"/>
        <w:numPr>
          <w:ilvl w:val="0"/>
          <w:numId w:val="2"/>
        </w:numPr>
        <w:spacing w:after="0" w:line="360" w:lineRule="auto"/>
        <w:jc w:val="both"/>
        <w:rPr>
          <w:rFonts w:ascii="Times New Roman" w:hAnsi="Times New Roman"/>
          <w:sz w:val="26"/>
          <w:szCs w:val="26"/>
          <w:lang w:val="de-DE"/>
        </w:rPr>
      </w:pPr>
      <w:r w:rsidRPr="005D4102">
        <w:rPr>
          <w:rFonts w:ascii="Times New Roman" w:hAnsi="Times New Roman"/>
          <w:sz w:val="26"/>
          <w:szCs w:val="26"/>
          <w:lang w:val="de-DE"/>
        </w:rPr>
        <w:t xml:space="preserve">Erläuterung des Grads </w:t>
      </w:r>
      <w:r>
        <w:rPr>
          <w:rFonts w:ascii="Times New Roman" w:hAnsi="Times New Roman"/>
          <w:sz w:val="26"/>
          <w:szCs w:val="26"/>
          <w:lang w:val="de-DE"/>
        </w:rPr>
        <w:t xml:space="preserve">der Modifikation, nämlich </w:t>
      </w:r>
      <w:r w:rsidRPr="005D4102">
        <w:rPr>
          <w:rFonts w:ascii="Times New Roman" w:hAnsi="Times New Roman"/>
          <w:sz w:val="26"/>
          <w:szCs w:val="26"/>
          <w:lang w:val="de-DE"/>
        </w:rPr>
        <w:t xml:space="preserve">der syntaktischen </w:t>
      </w:r>
      <w:r>
        <w:rPr>
          <w:rFonts w:ascii="Times New Roman" w:hAnsi="Times New Roman"/>
          <w:sz w:val="26"/>
          <w:szCs w:val="26"/>
          <w:lang w:val="de-DE"/>
        </w:rPr>
        <w:t>und der semantischen Modifikation,</w:t>
      </w:r>
      <w:r w:rsidRPr="005D4102">
        <w:rPr>
          <w:rFonts w:ascii="Times New Roman" w:hAnsi="Times New Roman"/>
          <w:sz w:val="26"/>
          <w:szCs w:val="26"/>
          <w:lang w:val="de-DE"/>
        </w:rPr>
        <w:t xml:space="preserve"> bei der Präfigierung mit</w:t>
      </w:r>
      <w:r>
        <w:rPr>
          <w:rFonts w:ascii="Times New Roman" w:hAnsi="Times New Roman"/>
          <w:sz w:val="26"/>
          <w:szCs w:val="26"/>
          <w:lang w:val="de-DE"/>
        </w:rPr>
        <w:t xml:space="preserve"> demselben Präfix </w:t>
      </w:r>
    </w:p>
    <w:p w:rsidR="005D6ADC" w:rsidRDefault="005D6ADC" w:rsidP="005D6ADC">
      <w:pPr>
        <w:spacing w:after="0" w:line="360" w:lineRule="auto"/>
        <w:jc w:val="both"/>
        <w:rPr>
          <w:rFonts w:ascii="Times New Roman" w:hAnsi="Times New Roman"/>
          <w:sz w:val="26"/>
          <w:szCs w:val="26"/>
          <w:lang w:val="de-DE"/>
        </w:rPr>
      </w:pPr>
      <w:r>
        <w:rPr>
          <w:rFonts w:ascii="Times New Roman" w:hAnsi="Times New Roman"/>
          <w:sz w:val="26"/>
          <w:szCs w:val="26"/>
          <w:lang w:val="de-DE"/>
        </w:rPr>
        <w:t xml:space="preserve">Mithilfe eine Untersuchung durch quantitative sowie qualitative Methoden, die sich anhand zweier einsprachigen deutschen Wörterbücher bilden lässt, schafft die Arbeit folgende </w:t>
      </w:r>
      <w:r>
        <w:rPr>
          <w:rFonts w:ascii="Times New Roman" w:hAnsi="Times New Roman"/>
          <w:sz w:val="26"/>
          <w:szCs w:val="26"/>
          <w:lang w:val="de-DE"/>
        </w:rPr>
        <w:lastRenderedPageBreak/>
        <w:t>Ergebnisse: die Erstellung eines Korpus der Präfixverben, der als Nachschlagewerk dienen kann; sowie das Erreichen der bereits gestellten Ziele.</w:t>
      </w:r>
    </w:p>
    <w:p w:rsidR="005D6ADC" w:rsidRDefault="005D6ADC" w:rsidP="005D6ADC">
      <w:pPr>
        <w:spacing w:after="0" w:line="360" w:lineRule="auto"/>
        <w:jc w:val="both"/>
        <w:rPr>
          <w:rFonts w:ascii="Times New Roman" w:hAnsi="Times New Roman"/>
          <w:b/>
          <w:sz w:val="32"/>
          <w:szCs w:val="32"/>
          <w:lang w:val="de-DE"/>
        </w:rPr>
      </w:pPr>
    </w:p>
    <w:p w:rsidR="005D6ADC" w:rsidRPr="00043D69" w:rsidRDefault="005D6ADC" w:rsidP="0029662B">
      <w:pPr>
        <w:spacing w:after="0" w:line="360" w:lineRule="auto"/>
        <w:rPr>
          <w:rFonts w:ascii="Times New Roman" w:hAnsi="Times New Roman"/>
          <w:b/>
          <w:sz w:val="32"/>
          <w:szCs w:val="32"/>
          <w:lang w:val="de-DE"/>
        </w:rPr>
      </w:pPr>
      <w:r w:rsidRPr="00043D69">
        <w:rPr>
          <w:rFonts w:ascii="Times New Roman" w:hAnsi="Times New Roman"/>
          <w:b/>
          <w:sz w:val="32"/>
          <w:szCs w:val="32"/>
          <w:lang w:val="de-DE"/>
        </w:rPr>
        <w:t>TÓM TẮT</w:t>
      </w:r>
    </w:p>
    <w:p w:rsidR="005D6ADC" w:rsidRPr="00103A80" w:rsidRDefault="005D6ADC" w:rsidP="005D6ADC">
      <w:pPr>
        <w:spacing w:after="0" w:line="360" w:lineRule="auto"/>
        <w:jc w:val="both"/>
        <w:rPr>
          <w:rFonts w:ascii="Times New Roman" w:hAnsi="Times New Roman"/>
          <w:sz w:val="26"/>
          <w:szCs w:val="26"/>
          <w:lang w:val="vi-VN"/>
        </w:rPr>
      </w:pPr>
      <w:r w:rsidRPr="00103A80">
        <w:rPr>
          <w:rFonts w:ascii="Times New Roman" w:hAnsi="Times New Roman"/>
          <w:sz w:val="26"/>
          <w:szCs w:val="26"/>
          <w:lang w:val="vi-VN"/>
        </w:rPr>
        <w:t xml:space="preserve">Một trong hai phương pháp cấu tạo động từ chính trong tiếng Đức chính là cấu tạo từ bằng cách thêm tiền tố. Chính nhờ vai trò chủ đạo này mà số lượng động từ có tiền tố trong tiếng Đức là rất lớn và chia thành nhiều các nhóm nhỏ với các đặc điểm ngữ nghĩa cũng như cú pháp khác nhau. Nội dung chính của bài nghiên cứu xoay quanh hiện tượng cấu tạo động từ bằng cách thêm tiền tố nói chung và đặc biệt là hiện tượng biến đổi ngữ nghĩa cũng như biến đổi các đặc điểm cú pháp của động từ qua quá trình tiền tố hóa nói riêng. Bài nghiên cứu </w:t>
      </w:r>
      <w:r w:rsidRPr="008E497A">
        <w:rPr>
          <w:rFonts w:ascii="Times New Roman" w:hAnsi="Times New Roman"/>
          <w:sz w:val="26"/>
          <w:szCs w:val="26"/>
          <w:lang w:val="vi-VN"/>
        </w:rPr>
        <w:t xml:space="preserve">dựa trên cơ sở lý luận của Fleischer/Barz (2012) và </w:t>
      </w:r>
      <w:r w:rsidRPr="00103A80">
        <w:rPr>
          <w:rFonts w:ascii="Times New Roman" w:hAnsi="Times New Roman"/>
          <w:sz w:val="26"/>
          <w:szCs w:val="26"/>
          <w:lang w:val="vi-VN"/>
        </w:rPr>
        <w:t>đặt ra hai câu hỏi lớn: “Mức độ được sử dụng của các mô hình tạo từ với các tiền tố như thế nào?” và “</w:t>
      </w:r>
      <w:r w:rsidRPr="002E5E3B">
        <w:rPr>
          <w:rFonts w:ascii="Times New Roman" w:hAnsi="Times New Roman"/>
          <w:sz w:val="26"/>
          <w:szCs w:val="26"/>
          <w:lang w:val="vi-VN"/>
        </w:rPr>
        <w:t>Mức</w:t>
      </w:r>
      <w:r>
        <w:rPr>
          <w:rFonts w:ascii="Times New Roman" w:hAnsi="Times New Roman"/>
          <w:sz w:val="26"/>
          <w:szCs w:val="26"/>
          <w:lang w:val="vi-VN"/>
        </w:rPr>
        <w:t xml:space="preserve"> </w:t>
      </w:r>
      <w:r w:rsidRPr="002E5E3B">
        <w:rPr>
          <w:rFonts w:ascii="Times New Roman" w:hAnsi="Times New Roman"/>
          <w:sz w:val="26"/>
          <w:szCs w:val="26"/>
          <w:lang w:val="vi-VN"/>
        </w:rPr>
        <w:t>độ biến</w:t>
      </w:r>
      <w:r>
        <w:rPr>
          <w:rFonts w:ascii="Times New Roman" w:hAnsi="Times New Roman"/>
          <w:sz w:val="26"/>
          <w:szCs w:val="26"/>
          <w:lang w:val="vi-VN"/>
        </w:rPr>
        <w:t xml:space="preserve"> đ</w:t>
      </w:r>
      <w:r w:rsidRPr="002E5E3B">
        <w:rPr>
          <w:rFonts w:ascii="Times New Roman" w:hAnsi="Times New Roman"/>
          <w:sz w:val="26"/>
          <w:szCs w:val="26"/>
          <w:lang w:val="vi-VN"/>
        </w:rPr>
        <w:t xml:space="preserve">ổi </w:t>
      </w:r>
      <w:r>
        <w:rPr>
          <w:rFonts w:ascii="Times New Roman" w:hAnsi="Times New Roman"/>
          <w:sz w:val="26"/>
          <w:szCs w:val="26"/>
          <w:lang w:val="vi-VN"/>
        </w:rPr>
        <w:t>c</w:t>
      </w:r>
      <w:r w:rsidRPr="002E5E3B">
        <w:rPr>
          <w:rFonts w:ascii="Times New Roman" w:hAnsi="Times New Roman"/>
          <w:sz w:val="26"/>
          <w:szCs w:val="26"/>
          <w:lang w:val="vi-VN"/>
        </w:rPr>
        <w:t>ủa</w:t>
      </w:r>
      <w:r>
        <w:rPr>
          <w:rFonts w:ascii="Times New Roman" w:hAnsi="Times New Roman"/>
          <w:sz w:val="26"/>
          <w:szCs w:val="26"/>
          <w:lang w:val="vi-VN"/>
        </w:rPr>
        <w:t xml:space="preserve"> đ</w:t>
      </w:r>
      <w:r w:rsidRPr="002E5E3B">
        <w:rPr>
          <w:rFonts w:ascii="Times New Roman" w:hAnsi="Times New Roman"/>
          <w:sz w:val="26"/>
          <w:szCs w:val="26"/>
          <w:lang w:val="vi-VN"/>
        </w:rPr>
        <w:t xml:space="preserve">ộng </w:t>
      </w:r>
      <w:r>
        <w:rPr>
          <w:rFonts w:ascii="Times New Roman" w:hAnsi="Times New Roman"/>
          <w:sz w:val="26"/>
          <w:szCs w:val="26"/>
          <w:lang w:val="vi-VN"/>
        </w:rPr>
        <w:t>t</w:t>
      </w:r>
      <w:r w:rsidRPr="002E5E3B">
        <w:rPr>
          <w:rFonts w:ascii="Times New Roman" w:hAnsi="Times New Roman"/>
          <w:sz w:val="26"/>
          <w:szCs w:val="26"/>
          <w:lang w:val="vi-VN"/>
        </w:rPr>
        <w:t>ừ trong q</w:t>
      </w:r>
      <w:r>
        <w:rPr>
          <w:rFonts w:ascii="Times New Roman" w:hAnsi="Times New Roman"/>
          <w:sz w:val="26"/>
          <w:szCs w:val="26"/>
          <w:lang w:val="vi-VN"/>
        </w:rPr>
        <w:t>u</w:t>
      </w:r>
      <w:r w:rsidRPr="002E5E3B">
        <w:rPr>
          <w:rFonts w:ascii="Times New Roman" w:hAnsi="Times New Roman"/>
          <w:sz w:val="26"/>
          <w:szCs w:val="26"/>
          <w:lang w:val="vi-VN"/>
        </w:rPr>
        <w:t xml:space="preserve">á trình cấu tạo </w:t>
      </w:r>
      <w:r>
        <w:rPr>
          <w:rFonts w:ascii="Times New Roman" w:hAnsi="Times New Roman"/>
          <w:sz w:val="26"/>
          <w:szCs w:val="26"/>
          <w:lang w:val="vi-VN"/>
        </w:rPr>
        <w:t>t</w:t>
      </w:r>
      <w:r w:rsidRPr="002E5E3B">
        <w:rPr>
          <w:rFonts w:ascii="Times New Roman" w:hAnsi="Times New Roman"/>
          <w:sz w:val="26"/>
          <w:szCs w:val="26"/>
          <w:lang w:val="vi-VN"/>
        </w:rPr>
        <w:t>ừ bằng tiền tố ra sao</w:t>
      </w:r>
      <w:r w:rsidRPr="00103A80">
        <w:rPr>
          <w:rFonts w:ascii="Times New Roman" w:hAnsi="Times New Roman"/>
          <w:sz w:val="26"/>
          <w:szCs w:val="26"/>
          <w:lang w:val="vi-VN"/>
        </w:rPr>
        <w:t>?”, và từ đó đã thiết lập các mục tiêu sau:</w:t>
      </w:r>
    </w:p>
    <w:p w:rsidR="005D6ADC" w:rsidRDefault="005D6ADC" w:rsidP="005D6ADC">
      <w:pPr>
        <w:pStyle w:val="ListParagraph"/>
        <w:numPr>
          <w:ilvl w:val="0"/>
          <w:numId w:val="1"/>
        </w:numPr>
        <w:spacing w:after="120" w:line="360" w:lineRule="auto"/>
        <w:jc w:val="both"/>
        <w:rPr>
          <w:rFonts w:ascii="Times New Roman" w:hAnsi="Times New Roman"/>
          <w:sz w:val="26"/>
          <w:szCs w:val="26"/>
          <w:lang w:val="vi-VN"/>
        </w:rPr>
      </w:pPr>
      <w:r w:rsidRPr="00735B2C">
        <w:rPr>
          <w:rFonts w:ascii="Times New Roman" w:hAnsi="Times New Roman"/>
          <w:sz w:val="26"/>
          <w:szCs w:val="26"/>
          <w:lang w:val="vi-VN"/>
        </w:rPr>
        <w:t>Làm rõ mức độ được sử dụng trong cấu tạo từ của các tiền tố/mô hình cấu tạo từ sử dụng tiền tố tương ứng</w:t>
      </w:r>
    </w:p>
    <w:p w:rsidR="005D6ADC" w:rsidRPr="00103A80" w:rsidRDefault="005D6ADC" w:rsidP="005D6ADC">
      <w:pPr>
        <w:pStyle w:val="ListParagraph"/>
        <w:numPr>
          <w:ilvl w:val="0"/>
          <w:numId w:val="1"/>
        </w:numPr>
        <w:spacing w:after="120" w:line="360" w:lineRule="auto"/>
        <w:jc w:val="both"/>
        <w:rPr>
          <w:rFonts w:ascii="Times New Roman" w:hAnsi="Times New Roman"/>
          <w:sz w:val="26"/>
          <w:szCs w:val="26"/>
          <w:lang w:val="vi-VN"/>
        </w:rPr>
      </w:pPr>
      <w:r w:rsidRPr="002E5E3B">
        <w:rPr>
          <w:rFonts w:ascii="Times New Roman" w:hAnsi="Times New Roman"/>
          <w:sz w:val="26"/>
          <w:szCs w:val="26"/>
          <w:lang w:val="vi-VN"/>
        </w:rPr>
        <w:t>Sắp xếp, phân loại các tiền tố theo mức độ được sử dụng trong cấu tạo từ của tiền tố</w:t>
      </w:r>
      <w:r w:rsidRPr="00735B2C">
        <w:rPr>
          <w:rFonts w:ascii="Times New Roman" w:hAnsi="Times New Roman"/>
          <w:sz w:val="26"/>
          <w:szCs w:val="26"/>
          <w:lang w:val="vi-VN"/>
        </w:rPr>
        <w:t>/mô hình cấu tạo từ tương ứng</w:t>
      </w:r>
    </w:p>
    <w:p w:rsidR="005D6ADC" w:rsidRDefault="005D6ADC" w:rsidP="005D6ADC">
      <w:pPr>
        <w:pStyle w:val="ListParagraph"/>
        <w:numPr>
          <w:ilvl w:val="0"/>
          <w:numId w:val="1"/>
        </w:numPr>
        <w:spacing w:after="120" w:line="360" w:lineRule="auto"/>
        <w:jc w:val="both"/>
        <w:rPr>
          <w:rFonts w:ascii="Times New Roman" w:hAnsi="Times New Roman"/>
          <w:sz w:val="26"/>
          <w:szCs w:val="26"/>
          <w:lang w:val="vi-VN"/>
        </w:rPr>
      </w:pPr>
      <w:r w:rsidRPr="00103A80">
        <w:rPr>
          <w:rFonts w:ascii="Times New Roman" w:hAnsi="Times New Roman"/>
          <w:sz w:val="26"/>
          <w:szCs w:val="26"/>
          <w:lang w:val="vi-VN"/>
        </w:rPr>
        <w:t xml:space="preserve">Phân loại các động từ </w:t>
      </w:r>
      <w:r w:rsidRPr="00735B2C">
        <w:rPr>
          <w:rFonts w:ascii="Times New Roman" w:hAnsi="Times New Roman"/>
          <w:sz w:val="26"/>
          <w:szCs w:val="26"/>
          <w:lang w:val="vi-VN"/>
        </w:rPr>
        <w:t xml:space="preserve">của 1 tiền tố (tiền tố </w:t>
      </w:r>
      <w:r w:rsidRPr="00735B2C">
        <w:rPr>
          <w:rFonts w:ascii="Times New Roman" w:hAnsi="Times New Roman"/>
          <w:i/>
          <w:sz w:val="26"/>
          <w:szCs w:val="26"/>
          <w:lang w:val="vi-VN"/>
        </w:rPr>
        <w:t>be</w:t>
      </w:r>
      <w:r w:rsidRPr="00735B2C">
        <w:rPr>
          <w:rFonts w:ascii="Times New Roman" w:hAnsi="Times New Roman"/>
          <w:sz w:val="26"/>
          <w:szCs w:val="26"/>
          <w:lang w:val="vi-VN"/>
        </w:rPr>
        <w:t>-) trong</w:t>
      </w:r>
      <w:r w:rsidRPr="00103A80">
        <w:rPr>
          <w:rFonts w:ascii="Times New Roman" w:hAnsi="Times New Roman"/>
          <w:sz w:val="26"/>
          <w:szCs w:val="26"/>
          <w:lang w:val="vi-VN"/>
        </w:rPr>
        <w:t xml:space="preserve"> khối liệu nghiên cứu theo các đặc điểm về tạo từ học theo cơ sở lý thuyết </w:t>
      </w:r>
      <w:r w:rsidRPr="00735B2C">
        <w:rPr>
          <w:rFonts w:ascii="Times New Roman" w:hAnsi="Times New Roman"/>
          <w:sz w:val="26"/>
          <w:szCs w:val="26"/>
          <w:lang w:val="vi-VN"/>
        </w:rPr>
        <w:t>của Fleischer/Barz (2012)</w:t>
      </w:r>
    </w:p>
    <w:p w:rsidR="005D6ADC" w:rsidRPr="00735B2C" w:rsidRDefault="005D6ADC" w:rsidP="005D6ADC">
      <w:pPr>
        <w:pStyle w:val="ListParagraph"/>
        <w:numPr>
          <w:ilvl w:val="0"/>
          <w:numId w:val="1"/>
        </w:numPr>
        <w:spacing w:after="120" w:line="360" w:lineRule="auto"/>
        <w:jc w:val="both"/>
        <w:rPr>
          <w:rFonts w:ascii="Times New Roman" w:hAnsi="Times New Roman"/>
          <w:sz w:val="26"/>
          <w:szCs w:val="26"/>
          <w:lang w:val="vi-VN"/>
        </w:rPr>
      </w:pPr>
      <w:r w:rsidRPr="00103A80">
        <w:rPr>
          <w:rFonts w:ascii="Times New Roman" w:hAnsi="Times New Roman"/>
          <w:sz w:val="26"/>
          <w:szCs w:val="26"/>
          <w:lang w:val="vi-VN"/>
        </w:rPr>
        <w:t>Làm rõ mức độ biến đổi (ngữ nghĩa và cú pháp)</w:t>
      </w:r>
      <w:r w:rsidRPr="00735B2C">
        <w:rPr>
          <w:rFonts w:ascii="Times New Roman" w:hAnsi="Times New Roman"/>
          <w:sz w:val="26"/>
          <w:szCs w:val="26"/>
          <w:lang w:val="vi-VN"/>
        </w:rPr>
        <w:t xml:space="preserve"> trong</w:t>
      </w:r>
      <w:r w:rsidRPr="00103A80">
        <w:rPr>
          <w:rFonts w:ascii="Times New Roman" w:hAnsi="Times New Roman"/>
          <w:sz w:val="26"/>
          <w:szCs w:val="26"/>
          <w:lang w:val="vi-VN"/>
        </w:rPr>
        <w:t xml:space="preserve"> quá trình cấu tạo từ với tiền tố</w:t>
      </w:r>
      <w:r w:rsidRPr="00735B2C">
        <w:rPr>
          <w:rFonts w:ascii="Times New Roman" w:hAnsi="Times New Roman"/>
          <w:sz w:val="26"/>
          <w:szCs w:val="26"/>
          <w:lang w:val="vi-VN"/>
        </w:rPr>
        <w:t xml:space="preserve"> của các động từ với tiền tố đã chọn này </w:t>
      </w:r>
    </w:p>
    <w:p w:rsidR="005D6ADC" w:rsidRPr="00735B2C" w:rsidRDefault="005D6ADC" w:rsidP="005D6ADC">
      <w:pPr>
        <w:spacing w:after="120" w:line="360" w:lineRule="auto"/>
        <w:jc w:val="both"/>
        <w:rPr>
          <w:rFonts w:ascii="Times New Roman" w:hAnsi="Times New Roman"/>
          <w:sz w:val="26"/>
          <w:szCs w:val="26"/>
          <w:lang w:val="vi-VN"/>
        </w:rPr>
      </w:pPr>
      <w:r w:rsidRPr="00735B2C">
        <w:rPr>
          <w:rFonts w:ascii="Times New Roman" w:hAnsi="Times New Roman"/>
          <w:sz w:val="26"/>
          <w:szCs w:val="26"/>
          <w:lang w:val="vi-VN"/>
        </w:rPr>
        <w:t>Kết hợp cùng với một quá trình nghiên cứu bằng việc đánh giá và phân tích các động từ có tiền tố trong hai từ điển Đức-Đức hiện hành, bài nghiên cứu đã đạt được các kết quả sau: liệt kê và sắp xếp tất cả các động từ đã được chọn từ hai từ điển, tạo thành một khối liệu nghiên cứu có giá trị tra cứu và tham khảo sau này; cũng như thỏa mãn được các mục tiêu nghiên cứu đã đề</w:t>
      </w:r>
      <w:r>
        <w:rPr>
          <w:rFonts w:ascii="Times New Roman" w:hAnsi="Times New Roman"/>
          <w:sz w:val="26"/>
          <w:szCs w:val="26"/>
          <w:lang w:val="vi-VN"/>
        </w:rPr>
        <w:t xml:space="preserve"> ra</w:t>
      </w:r>
      <w:r w:rsidRPr="00735B2C">
        <w:rPr>
          <w:rFonts w:ascii="Times New Roman" w:hAnsi="Times New Roman"/>
          <w:sz w:val="26"/>
          <w:szCs w:val="26"/>
          <w:lang w:val="vi-VN"/>
        </w:rPr>
        <w:t>.</w:t>
      </w:r>
    </w:p>
    <w:p w:rsidR="005D6ADC" w:rsidRPr="0029662B" w:rsidRDefault="005D6ADC" w:rsidP="005D6ADC">
      <w:pPr>
        <w:rPr>
          <w:rFonts w:ascii="Times New Roman" w:hAnsi="Times New Roman"/>
          <w:b/>
          <w:sz w:val="26"/>
          <w:szCs w:val="26"/>
          <w:lang w:val="vi-VN"/>
        </w:rPr>
      </w:pPr>
    </w:p>
    <w:p w:rsidR="005D6ADC" w:rsidRPr="0062446D" w:rsidRDefault="005D6ADC" w:rsidP="005D6ADC">
      <w:pPr>
        <w:autoSpaceDE w:val="0"/>
        <w:autoSpaceDN w:val="0"/>
        <w:adjustRightInd w:val="0"/>
        <w:spacing w:line="360" w:lineRule="auto"/>
        <w:jc w:val="center"/>
        <w:rPr>
          <w:rFonts w:ascii="Times New Roman" w:hAnsi="Times New Roman"/>
          <w:b/>
          <w:sz w:val="32"/>
          <w:szCs w:val="32"/>
          <w:lang w:val="de-DE"/>
        </w:rPr>
      </w:pPr>
      <w:r>
        <w:rPr>
          <w:rFonts w:ascii="Times New Roman" w:hAnsi="Times New Roman"/>
          <w:b/>
          <w:sz w:val="32"/>
          <w:szCs w:val="32"/>
          <w:lang w:val="de-DE"/>
        </w:rPr>
        <w:t>INHALTSVERZEICHNIS</w:t>
      </w:r>
    </w:p>
    <w:tbl>
      <w:tblPr>
        <w:tblW w:w="0" w:type="auto"/>
        <w:tblCellMar>
          <w:top w:w="58" w:type="dxa"/>
          <w:left w:w="0" w:type="dxa"/>
          <w:bottom w:w="58" w:type="dxa"/>
          <w:right w:w="0" w:type="dxa"/>
        </w:tblCellMar>
        <w:tblLook w:val="04A0"/>
      </w:tblPr>
      <w:tblGrid>
        <w:gridCol w:w="7915"/>
        <w:gridCol w:w="990"/>
        <w:gridCol w:w="445"/>
      </w:tblGrid>
      <w:tr w:rsidR="005D6ADC" w:rsidTr="009B517E">
        <w:tc>
          <w:tcPr>
            <w:tcW w:w="7915" w:type="dxa"/>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1435" w:type="dxa"/>
            <w:gridSpan w:val="2"/>
            <w:shd w:val="clear" w:color="auto" w:fill="auto"/>
          </w:tcPr>
          <w:p w:rsidR="005D6ADC" w:rsidRPr="0056356B" w:rsidRDefault="005D6ADC" w:rsidP="009B517E">
            <w:pPr>
              <w:spacing w:after="0" w:line="240" w:lineRule="auto"/>
              <w:jc w:val="right"/>
              <w:rPr>
                <w:rFonts w:ascii="Times New Roman" w:hAnsi="Times New Roman"/>
                <w:sz w:val="26"/>
                <w:szCs w:val="26"/>
                <w:lang w:val="de-DE"/>
              </w:rPr>
            </w:pPr>
            <w:r w:rsidRPr="0056356B">
              <w:rPr>
                <w:rFonts w:ascii="Times New Roman" w:hAnsi="Times New Roman"/>
                <w:sz w:val="26"/>
                <w:szCs w:val="26"/>
                <w:lang w:val="de-DE"/>
              </w:rPr>
              <w:t>Seite</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ZUSAMMENFASSUNG (DEUTSCH)</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i</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ZUSAMMENFASSUNG (VIETNAMESISCH)</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ii</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 xml:space="preserve">EIDESSTATTLICHE ERKLÄRUNG </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iii</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lastRenderedPageBreak/>
              <w:t>DANKSAGUNG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iv</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Kapitel</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1. EINLEITUNG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1.1. Problemstellung und Zielsetzung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1.2. Aufbau der Arbeit</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2</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1.3. Forschungsmethoden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 THEORETISCHE GRUNDLAGEN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4</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2.1. Begriffserklärung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4</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2.2. Wortbildung des Verbs</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8</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 xml:space="preserve">2.2.1. Klassifizierung nach Fleischer/Barz (2012) </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9</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2.2.2. Weitere Klassifizierungen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2.2.2.1. Klassifizierung nach Duden (2006)</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2.2.2.2. Klassifizierung nach Lohde (2006)</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13</w:t>
            </w:r>
          </w:p>
        </w:tc>
      </w:tr>
      <w:tr w:rsidR="005D6ADC" w:rsidRPr="00271DB0"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 xml:space="preserve">2.3. Verbale Präfixderivation nach Fleischer/Barz (2012) </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17</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2.3.1. Präfixe ohne homonyme Verbpartikel</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18</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2.3.2. Präfixe mit homonymer Verbpartikel</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25</w:t>
            </w:r>
          </w:p>
        </w:tc>
      </w:tr>
      <w:tr w:rsidR="005D6ADC" w:rsidTr="009B517E">
        <w:tc>
          <w:tcPr>
            <w:tcW w:w="873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 EMPIRISCHE UNTERSUCHUNG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30</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3.1. Quantitative Untersuchung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31</w:t>
            </w:r>
          </w:p>
        </w:tc>
      </w:tr>
      <w:tr w:rsidR="005D6ADC" w:rsidRPr="00421815"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3.1.1. Übersicht über die Verben im Korpus</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31</w:t>
            </w:r>
          </w:p>
        </w:tc>
      </w:tr>
      <w:tr w:rsidR="005D6ADC" w:rsidRPr="00421815"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3.1.2. Statistik der Präfixe ohne homonyme Verbpartikel</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32</w:t>
            </w:r>
          </w:p>
        </w:tc>
      </w:tr>
      <w:tr w:rsidR="005D6ADC" w:rsidRPr="00421815"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3.1.3. Statistik der Präfixe mit homonymer Verbpartikel</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34</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 xml:space="preserve">3.2. Wortbildungsanalyse ausgewählter </w:t>
            </w:r>
            <w:r w:rsidRPr="0056356B">
              <w:rPr>
                <w:rFonts w:ascii="Times New Roman" w:hAnsi="Times New Roman"/>
                <w:i/>
                <w:sz w:val="26"/>
                <w:szCs w:val="26"/>
                <w:lang w:val="de-DE"/>
              </w:rPr>
              <w:t>be</w:t>
            </w:r>
            <w:r w:rsidRPr="0056356B">
              <w:rPr>
                <w:rFonts w:ascii="Times New Roman" w:hAnsi="Times New Roman"/>
                <w:sz w:val="26"/>
                <w:szCs w:val="26"/>
                <w:lang w:val="de-DE"/>
              </w:rPr>
              <w:t>-Präfixderivate</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39</w:t>
            </w:r>
          </w:p>
        </w:tc>
      </w:tr>
      <w:tr w:rsidR="005D6ADC" w:rsidRPr="00271DB0"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3.2.1. Übersicht über die untersuchten Verben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39</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3.2.2. Wortbildungsanalyse</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41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3.2.2.1. Wortbildungsreihe: Reine syntaktische Modifikation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41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3.2.2.2. Wortbildungsreihe: ‚intensiv‛</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48</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3.2.2.3. Sonderfälle der untersuchten Verben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51</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3.3. Fazit</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54</w:t>
            </w:r>
          </w:p>
        </w:tc>
      </w:tr>
      <w:tr w:rsidR="005D6ADC" w:rsidTr="009B517E">
        <w:tc>
          <w:tcPr>
            <w:tcW w:w="8820"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4. SCHLUSSFOLGERUNG</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56</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lastRenderedPageBreak/>
              <w:t>LITERATURVERZEICHNIS</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58</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GRAPHIK UND TABELLENVERZEICHNIS</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59</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ABKÜRZUNGEN</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60</w:t>
            </w:r>
          </w:p>
        </w:tc>
      </w:tr>
      <w:tr w:rsidR="005D6ADC"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ANHANG A: Forschungskorpus</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61</w:t>
            </w:r>
          </w:p>
        </w:tc>
      </w:tr>
      <w:tr w:rsidR="005D6ADC" w:rsidRPr="004C2F86" w:rsidTr="009B517E">
        <w:tc>
          <w:tcPr>
            <w:tcW w:w="8905" w:type="dxa"/>
            <w:gridSpan w:val="2"/>
            <w:shd w:val="clear" w:color="auto" w:fill="auto"/>
          </w:tcPr>
          <w:p w:rsidR="005D6ADC" w:rsidRPr="0056356B" w:rsidRDefault="005D6ADC" w:rsidP="009B517E">
            <w:pPr>
              <w:spacing w:after="0" w:line="240" w:lineRule="auto"/>
              <w:rPr>
                <w:rFonts w:ascii="Times New Roman" w:hAnsi="Times New Roman"/>
                <w:sz w:val="26"/>
                <w:szCs w:val="26"/>
                <w:lang w:val="de-DE"/>
              </w:rPr>
            </w:pPr>
            <w:r w:rsidRPr="0056356B">
              <w:rPr>
                <w:rFonts w:ascii="Times New Roman" w:hAnsi="Times New Roman"/>
                <w:sz w:val="26"/>
                <w:szCs w:val="26"/>
                <w:lang w:val="de-DE"/>
              </w:rPr>
              <w:t xml:space="preserve">ANHANG B: </w:t>
            </w:r>
            <w:r w:rsidRPr="0056356B">
              <w:rPr>
                <w:rFonts w:ascii="Times New Roman" w:hAnsi="Times New Roman"/>
                <w:i/>
                <w:sz w:val="26"/>
                <w:szCs w:val="26"/>
                <w:lang w:val="de-DE"/>
              </w:rPr>
              <w:t>Be</w:t>
            </w:r>
            <w:r w:rsidRPr="0056356B">
              <w:rPr>
                <w:rFonts w:ascii="Times New Roman" w:hAnsi="Times New Roman"/>
                <w:sz w:val="26"/>
                <w:szCs w:val="26"/>
                <w:lang w:val="de-DE"/>
              </w:rPr>
              <w:t>-Verben nach Basiswortart</w:t>
            </w:r>
          </w:p>
        </w:tc>
        <w:tc>
          <w:tcPr>
            <w:tcW w:w="445" w:type="dxa"/>
            <w:shd w:val="clear" w:color="auto" w:fill="auto"/>
          </w:tcPr>
          <w:p w:rsidR="005D6ADC" w:rsidRPr="0056356B" w:rsidRDefault="005D6ADC" w:rsidP="009B517E">
            <w:pPr>
              <w:spacing w:after="0" w:line="240" w:lineRule="auto"/>
              <w:jc w:val="center"/>
              <w:rPr>
                <w:rFonts w:ascii="Times New Roman" w:hAnsi="Times New Roman"/>
                <w:sz w:val="26"/>
                <w:szCs w:val="26"/>
                <w:lang w:val="de-DE"/>
              </w:rPr>
            </w:pPr>
            <w:r w:rsidRPr="0056356B">
              <w:rPr>
                <w:rFonts w:ascii="Times New Roman" w:hAnsi="Times New Roman"/>
                <w:sz w:val="26"/>
                <w:szCs w:val="26"/>
                <w:lang w:val="de-DE"/>
              </w:rPr>
              <w:t>84</w:t>
            </w:r>
          </w:p>
        </w:tc>
      </w:tr>
    </w:tbl>
    <w:p w:rsidR="0029662B" w:rsidRDefault="0029662B" w:rsidP="005D6ADC">
      <w:pPr>
        <w:rPr>
          <w:rFonts w:ascii="Times New Roman" w:hAnsi="Times New Roman"/>
          <w:b/>
          <w:sz w:val="26"/>
          <w:szCs w:val="26"/>
        </w:rPr>
      </w:pPr>
    </w:p>
    <w:p w:rsidR="0029662B" w:rsidRPr="00ED4A06" w:rsidRDefault="0029662B" w:rsidP="0029662B">
      <w:pPr>
        <w:spacing w:after="160" w:line="259" w:lineRule="auto"/>
        <w:rPr>
          <w:rFonts w:ascii="Times New Roman" w:hAnsi="Times New Roman"/>
          <w:b/>
          <w:sz w:val="32"/>
          <w:szCs w:val="26"/>
          <w:lang w:val="de-DE"/>
        </w:rPr>
      </w:pPr>
    </w:p>
    <w:p w:rsidR="0029662B" w:rsidRPr="00ED4A06" w:rsidRDefault="0029662B" w:rsidP="0029662B">
      <w:pPr>
        <w:spacing w:after="0" w:line="360" w:lineRule="auto"/>
        <w:jc w:val="center"/>
        <w:rPr>
          <w:rFonts w:ascii="Times New Roman" w:hAnsi="Times New Roman"/>
          <w:b/>
          <w:sz w:val="28"/>
          <w:szCs w:val="26"/>
          <w:lang w:val="de-DE"/>
        </w:rPr>
      </w:pPr>
      <w:r w:rsidRPr="00ED4A06">
        <w:rPr>
          <w:rFonts w:ascii="Times New Roman" w:hAnsi="Times New Roman"/>
          <w:b/>
          <w:sz w:val="32"/>
          <w:szCs w:val="26"/>
          <w:lang w:val="de-DE"/>
        </w:rPr>
        <w:t>LITERATURVERZEICHNIS</w:t>
      </w:r>
    </w:p>
    <w:p w:rsidR="0029662B" w:rsidRPr="00ED4A06" w:rsidRDefault="0029662B" w:rsidP="0029662B">
      <w:pPr>
        <w:spacing w:after="0" w:line="360" w:lineRule="auto"/>
        <w:jc w:val="center"/>
        <w:rPr>
          <w:rFonts w:ascii="Times New Roman" w:hAnsi="Times New Roman"/>
          <w:sz w:val="26"/>
          <w:szCs w:val="26"/>
          <w:lang w:val="de-DE"/>
        </w:rPr>
      </w:pPr>
    </w:p>
    <w:p w:rsidR="0029662B" w:rsidRPr="00ED4A06" w:rsidRDefault="0029662B" w:rsidP="0029662B">
      <w:pPr>
        <w:spacing w:after="0" w:line="360" w:lineRule="auto"/>
        <w:rPr>
          <w:rFonts w:ascii="Times New Roman" w:hAnsi="Times New Roman"/>
          <w:b/>
          <w:sz w:val="26"/>
          <w:szCs w:val="26"/>
          <w:lang w:val="de-DE"/>
        </w:rPr>
      </w:pPr>
      <w:r w:rsidRPr="00ED4A06">
        <w:rPr>
          <w:rFonts w:ascii="Times New Roman" w:hAnsi="Times New Roman"/>
          <w:b/>
          <w:sz w:val="26"/>
          <w:szCs w:val="26"/>
          <w:lang w:val="de-DE"/>
        </w:rPr>
        <w:t>A. Wörterbücher</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Götz, D./Haensch, G./Wellmann, H. (Hrsg.). (2008). </w:t>
      </w:r>
      <w:r w:rsidRPr="00ED4A06">
        <w:rPr>
          <w:rFonts w:ascii="Times New Roman" w:hAnsi="Times New Roman"/>
          <w:i/>
          <w:sz w:val="26"/>
          <w:szCs w:val="26"/>
          <w:lang w:val="de-DE"/>
        </w:rPr>
        <w:t>Langenscheidt Großwörterbuch Deutsch als Fremdsprache</w:t>
      </w:r>
      <w:r w:rsidRPr="00ED4A06">
        <w:rPr>
          <w:rFonts w:ascii="Times New Roman" w:hAnsi="Times New Roman"/>
          <w:sz w:val="26"/>
          <w:szCs w:val="26"/>
          <w:lang w:val="de-DE"/>
        </w:rPr>
        <w:t>. Berlin &amp; München: Langenscheidt.</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Kunkel-Razum, K./Kreif, U./Tomazewski, A. (Hrsg.). (2007). </w:t>
      </w:r>
      <w:r w:rsidRPr="00ED4A06">
        <w:rPr>
          <w:rFonts w:ascii="Times New Roman" w:hAnsi="Times New Roman"/>
          <w:i/>
          <w:sz w:val="26"/>
          <w:szCs w:val="26"/>
          <w:lang w:val="de-DE"/>
        </w:rPr>
        <w:t>Hueber Wörterbuch Deutsch als Fremdsprache. Das einsprachige Wörterbuch für Kurse der Grund- und Mittelstufe</w:t>
      </w:r>
      <w:r w:rsidRPr="00ED4A06">
        <w:rPr>
          <w:rFonts w:ascii="Times New Roman" w:hAnsi="Times New Roman"/>
          <w:sz w:val="26"/>
          <w:szCs w:val="26"/>
          <w:lang w:val="de-DE"/>
        </w:rPr>
        <w:t>. 2. Auflage. München: Hueber / Mannheim: Bibliographisches Institut &amp; F.A.Brockhaus.</w:t>
      </w:r>
    </w:p>
    <w:p w:rsidR="0029662B" w:rsidRPr="00ED4A06" w:rsidRDefault="0029662B" w:rsidP="0029662B">
      <w:pPr>
        <w:spacing w:after="0" w:line="360" w:lineRule="auto"/>
        <w:rPr>
          <w:rFonts w:ascii="Times New Roman" w:hAnsi="Times New Roman"/>
          <w:sz w:val="26"/>
          <w:szCs w:val="26"/>
          <w:lang w:val="de-DE"/>
        </w:rPr>
      </w:pPr>
    </w:p>
    <w:p w:rsidR="0029662B" w:rsidRPr="00ED4A06" w:rsidRDefault="0029662B" w:rsidP="0029662B">
      <w:pPr>
        <w:spacing w:after="0" w:line="360" w:lineRule="auto"/>
        <w:rPr>
          <w:rFonts w:ascii="Times New Roman" w:hAnsi="Times New Roman"/>
          <w:b/>
          <w:sz w:val="26"/>
          <w:szCs w:val="26"/>
          <w:lang w:val="de-DE"/>
        </w:rPr>
      </w:pPr>
      <w:r w:rsidRPr="00ED4A06">
        <w:rPr>
          <w:rFonts w:ascii="Times New Roman" w:hAnsi="Times New Roman"/>
          <w:b/>
          <w:sz w:val="26"/>
          <w:szCs w:val="26"/>
          <w:lang w:val="de-DE"/>
        </w:rPr>
        <w:t>B. Fachliteratur</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Donalies, E. (2005). </w:t>
      </w:r>
      <w:r w:rsidRPr="00ED4A06">
        <w:rPr>
          <w:rFonts w:ascii="Times New Roman" w:hAnsi="Times New Roman"/>
          <w:i/>
          <w:sz w:val="26"/>
          <w:szCs w:val="26"/>
          <w:lang w:val="de-DE"/>
        </w:rPr>
        <w:t>Die Wortbildung des Deutschen. Ein Überblick</w:t>
      </w:r>
      <w:r w:rsidRPr="00ED4A06">
        <w:rPr>
          <w:rFonts w:ascii="Times New Roman" w:hAnsi="Times New Roman"/>
          <w:sz w:val="26"/>
          <w:szCs w:val="26"/>
          <w:lang w:val="de-DE"/>
        </w:rPr>
        <w:t xml:space="preserve">. 2. Auflage. Tübingen: Gunter Narr Verlag. </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Duden Redaktion (Hrsg.). (2006). </w:t>
      </w:r>
      <w:r w:rsidRPr="00ED4A06">
        <w:rPr>
          <w:rFonts w:ascii="Times New Roman" w:hAnsi="Times New Roman"/>
          <w:i/>
          <w:sz w:val="26"/>
          <w:szCs w:val="26"/>
          <w:lang w:val="de-DE"/>
        </w:rPr>
        <w:t>Duden Band 4. Die Grammatik</w:t>
      </w:r>
      <w:r w:rsidRPr="00ED4A06">
        <w:rPr>
          <w:rFonts w:ascii="Times New Roman" w:hAnsi="Times New Roman"/>
          <w:sz w:val="26"/>
          <w:szCs w:val="26"/>
          <w:lang w:val="de-DE"/>
        </w:rPr>
        <w:t>. 7. Auflage. Mannheim: Bibliographisches Institut &amp; F.A.Brockhaus AG.</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Fleischer, W./Barz, I. (2012). </w:t>
      </w:r>
      <w:r w:rsidRPr="00ED4A06">
        <w:rPr>
          <w:rFonts w:ascii="Times New Roman" w:hAnsi="Times New Roman"/>
          <w:i/>
          <w:sz w:val="26"/>
          <w:szCs w:val="26"/>
          <w:lang w:val="de-DE"/>
        </w:rPr>
        <w:t>Wortbildung der deutschen Gegenwartssprache</w:t>
      </w:r>
      <w:r w:rsidRPr="00ED4A06">
        <w:rPr>
          <w:rFonts w:ascii="Times New Roman" w:hAnsi="Times New Roman"/>
          <w:sz w:val="26"/>
          <w:szCs w:val="26"/>
          <w:lang w:val="de-DE"/>
        </w:rPr>
        <w:t>. 4. völlig neu bearb. Auflage. Berlin: De Gruyter.</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Fleischer, W./Helbig, G./Lerchner, G. (Hrsg.). (2001). </w:t>
      </w:r>
      <w:r w:rsidRPr="00ED4A06">
        <w:rPr>
          <w:rFonts w:ascii="Times New Roman" w:hAnsi="Times New Roman"/>
          <w:i/>
          <w:sz w:val="26"/>
          <w:szCs w:val="26"/>
          <w:lang w:val="de-DE"/>
        </w:rPr>
        <w:t>Kleine Enzyklopädie Deutsche Sprache</w:t>
      </w:r>
      <w:r w:rsidRPr="00ED4A06">
        <w:rPr>
          <w:rFonts w:ascii="Times New Roman" w:hAnsi="Times New Roman"/>
          <w:sz w:val="26"/>
          <w:szCs w:val="26"/>
          <w:lang w:val="de-DE"/>
        </w:rPr>
        <w:t>. Frankfurt am Main: Peter Lang.</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 xml:space="preserve">Lohde, M. (2006). </w:t>
      </w:r>
      <w:r w:rsidRPr="00ED4A06">
        <w:rPr>
          <w:rFonts w:ascii="Times New Roman" w:hAnsi="Times New Roman"/>
          <w:i/>
          <w:sz w:val="26"/>
          <w:szCs w:val="26"/>
          <w:lang w:val="de-DE"/>
        </w:rPr>
        <w:t>Wortbildung des modernen Deutschen. Ein Lehr- und Übungsbuch</w:t>
      </w:r>
      <w:r w:rsidRPr="00ED4A06">
        <w:rPr>
          <w:rFonts w:ascii="Times New Roman" w:hAnsi="Times New Roman"/>
          <w:sz w:val="26"/>
          <w:szCs w:val="26"/>
          <w:lang w:val="de-DE"/>
        </w:rPr>
        <w:t>. Tübingen: Gunter Narr.</w:t>
      </w:r>
    </w:p>
    <w:p w:rsidR="0029662B" w:rsidRPr="00ED4A06" w:rsidRDefault="0029662B" w:rsidP="0029662B">
      <w:pPr>
        <w:spacing w:after="0" w:line="360" w:lineRule="auto"/>
        <w:rPr>
          <w:rFonts w:ascii="Times New Roman" w:hAnsi="Times New Roman"/>
          <w:sz w:val="26"/>
          <w:szCs w:val="26"/>
          <w:lang w:val="de-DE"/>
        </w:rPr>
      </w:pPr>
    </w:p>
    <w:p w:rsidR="0029662B" w:rsidRPr="00ED4A06" w:rsidRDefault="0029662B" w:rsidP="0029662B">
      <w:pPr>
        <w:spacing w:after="0" w:line="360" w:lineRule="auto"/>
        <w:rPr>
          <w:rFonts w:ascii="Times New Roman" w:hAnsi="Times New Roman"/>
          <w:b/>
          <w:sz w:val="26"/>
          <w:szCs w:val="26"/>
          <w:lang w:val="de-DE"/>
        </w:rPr>
      </w:pPr>
      <w:r w:rsidRPr="00ED4A06">
        <w:rPr>
          <w:rFonts w:ascii="Times New Roman" w:hAnsi="Times New Roman"/>
          <w:b/>
          <w:sz w:val="26"/>
          <w:szCs w:val="26"/>
          <w:lang w:val="de-DE"/>
        </w:rPr>
        <w:t>C. Literatur im Internet</w:t>
      </w:r>
    </w:p>
    <w:p w:rsidR="0029662B" w:rsidRPr="00ED4A06" w:rsidRDefault="0029662B" w:rsidP="0029662B">
      <w:pPr>
        <w:spacing w:after="0" w:line="360" w:lineRule="auto"/>
        <w:jc w:val="both"/>
        <w:rPr>
          <w:rFonts w:ascii="Times New Roman" w:hAnsi="Times New Roman"/>
          <w:sz w:val="26"/>
          <w:szCs w:val="26"/>
          <w:lang w:val="de-DE"/>
        </w:rPr>
      </w:pPr>
      <w:r w:rsidRPr="00ED4A06">
        <w:rPr>
          <w:rFonts w:ascii="Times New Roman" w:hAnsi="Times New Roman"/>
          <w:sz w:val="26"/>
          <w:szCs w:val="26"/>
          <w:lang w:val="de-DE"/>
        </w:rPr>
        <w:t>Fachschafsrat Germanistik der Universität Leipzig.</w:t>
      </w:r>
      <w:r w:rsidRPr="00ED4A06">
        <w:rPr>
          <w:rFonts w:ascii="Times New Roman" w:hAnsi="Times New Roman"/>
          <w:i/>
          <w:sz w:val="26"/>
          <w:szCs w:val="26"/>
          <w:lang w:val="de-DE"/>
        </w:rPr>
        <w:t xml:space="preserve"> Kleines Glossar zur „Einführung in die Sprachwissenschaft“</w:t>
      </w:r>
      <w:r w:rsidRPr="00ED4A06">
        <w:rPr>
          <w:rFonts w:ascii="Times New Roman" w:hAnsi="Times New Roman"/>
          <w:sz w:val="26"/>
          <w:szCs w:val="26"/>
          <w:lang w:val="de-DE"/>
        </w:rPr>
        <w:t xml:space="preserve">. Verfügbar unter: </w:t>
      </w:r>
      <w:hyperlink r:id="rId5" w:history="1">
        <w:r w:rsidRPr="000D11C6">
          <w:rPr>
            <w:rStyle w:val="Hyperlink"/>
            <w:sz w:val="24"/>
            <w:szCs w:val="26"/>
            <w:lang w:val="de-DE"/>
          </w:rPr>
          <w:t>http://www.uni-leipzig.de/~fsrger/mate-rialien/Texte/Kleines_Glossar.pdf</w:t>
        </w:r>
      </w:hyperlink>
      <w:r w:rsidRPr="00ED4A06">
        <w:rPr>
          <w:lang w:val="de-DE"/>
        </w:rPr>
        <w:t xml:space="preserve">. </w:t>
      </w:r>
      <w:r w:rsidRPr="00ED4A06">
        <w:rPr>
          <w:rFonts w:ascii="Times New Roman" w:hAnsi="Times New Roman"/>
          <w:sz w:val="26"/>
          <w:szCs w:val="26"/>
          <w:lang w:val="de-DE"/>
        </w:rPr>
        <w:t>Stand: 10. Februar 2014.</w:t>
      </w:r>
    </w:p>
    <w:p w:rsidR="0029662B" w:rsidRPr="00ED4A06" w:rsidRDefault="0029662B" w:rsidP="0029662B">
      <w:pPr>
        <w:spacing w:after="0" w:line="360" w:lineRule="auto"/>
        <w:rPr>
          <w:rFonts w:ascii="Times New Roman" w:hAnsi="Times New Roman"/>
          <w:sz w:val="26"/>
          <w:szCs w:val="26"/>
          <w:lang w:val="de-DE"/>
        </w:rPr>
      </w:pPr>
    </w:p>
    <w:p w:rsidR="005D6ADC" w:rsidRPr="005D6ADC" w:rsidRDefault="005D6ADC" w:rsidP="005D6ADC">
      <w:pPr>
        <w:rPr>
          <w:lang w:val="vi-VN"/>
        </w:rPr>
      </w:pPr>
      <w:r>
        <w:rPr>
          <w:rFonts w:ascii="Times New Roman" w:hAnsi="Times New Roman"/>
          <w:b/>
          <w:sz w:val="26"/>
          <w:szCs w:val="26"/>
          <w:lang w:val="vi-VN"/>
        </w:rPr>
        <w:lastRenderedPageBreak/>
        <w:br w:type="page"/>
      </w:r>
    </w:p>
    <w:sectPr w:rsidR="005D6ADC" w:rsidRPr="005D6ADC"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090"/>
    <w:multiLevelType w:val="hybridMultilevel"/>
    <w:tmpl w:val="A328BD08"/>
    <w:lvl w:ilvl="0" w:tplc="9EE06C2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5B404C"/>
    <w:multiLevelType w:val="hybridMultilevel"/>
    <w:tmpl w:val="A83E0612"/>
    <w:lvl w:ilvl="0" w:tplc="2C983F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D6ADC"/>
    <w:rsid w:val="000E1E8A"/>
    <w:rsid w:val="0029662B"/>
    <w:rsid w:val="003E25EA"/>
    <w:rsid w:val="005D6ADC"/>
    <w:rsid w:val="0081611E"/>
    <w:rsid w:val="00D26F3D"/>
    <w:rsid w:val="00E02868"/>
    <w:rsid w:val="00F909D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DC"/>
    <w:pPr>
      <w:spacing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DC"/>
    <w:pPr>
      <w:ind w:left="720"/>
      <w:contextualSpacing/>
    </w:pPr>
  </w:style>
  <w:style w:type="character" w:styleId="Hyperlink">
    <w:name w:val="Hyperlink"/>
    <w:uiPriority w:val="99"/>
    <w:unhideWhenUsed/>
    <w:rsid w:val="00296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leipzig.de/~fsrger/mate-rialien/Texte/Kleines_Glossa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944</Words>
  <Characters>5384</Characters>
  <Application>Microsoft Office Word</Application>
  <DocSecurity>0</DocSecurity>
  <Lines>44</Lines>
  <Paragraphs>12</Paragraphs>
  <ScaleCrop>false</ScaleCrop>
  <Company>Microsoft</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2017-05-24T03:25:00Z</dcterms:created>
  <dcterms:modified xsi:type="dcterms:W3CDTF">2017-05-25T09:43:00Z</dcterms:modified>
</cp:coreProperties>
</file>