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4C" w:rsidRPr="00515216" w:rsidRDefault="00CE504C" w:rsidP="00CE504C">
      <w:pPr>
        <w:rPr>
          <w:rFonts w:ascii="Times New Roman" w:hAnsi="Times New Roman" w:cs="Times New Roman"/>
          <w:sz w:val="26"/>
          <w:szCs w:val="26"/>
        </w:rPr>
      </w:pPr>
    </w:p>
    <w:p w:rsidR="00CE504C" w:rsidRPr="00515216" w:rsidRDefault="00CE504C" w:rsidP="00CE504C">
      <w:pPr>
        <w:spacing w:line="360" w:lineRule="auto"/>
        <w:jc w:val="both"/>
        <w:rPr>
          <w:rFonts w:ascii="Times New Roman" w:hAnsi="Times New Roman" w:cs="Times New Roman"/>
          <w:i/>
          <w:sz w:val="26"/>
          <w:szCs w:val="26"/>
          <w:lang w:val="fr-FR"/>
        </w:rPr>
      </w:pPr>
    </w:p>
    <w:p w:rsidR="00CE504C" w:rsidRPr="00515216" w:rsidRDefault="00CE504C" w:rsidP="00CE504C">
      <w:pPr>
        <w:spacing w:line="360" w:lineRule="auto"/>
        <w:jc w:val="both"/>
        <w:rPr>
          <w:rFonts w:ascii="Times New Roman" w:hAnsi="Times New Roman" w:cs="Times New Roman"/>
          <w:i/>
          <w:sz w:val="26"/>
          <w:szCs w:val="26"/>
          <w:lang w:val="fr-FR"/>
        </w:rPr>
      </w:pPr>
    </w:p>
    <w:p w:rsidR="00CE504C" w:rsidRPr="00515216" w:rsidRDefault="00CE504C" w:rsidP="00CE504C">
      <w:pPr>
        <w:spacing w:line="360" w:lineRule="auto"/>
        <w:jc w:val="both"/>
        <w:rPr>
          <w:rFonts w:ascii="Times New Roman" w:hAnsi="Times New Roman" w:cs="Times New Roman"/>
          <w:i/>
          <w:sz w:val="26"/>
          <w:szCs w:val="26"/>
          <w:lang w:val="fr-FR"/>
        </w:rPr>
      </w:pPr>
      <w:r w:rsidRPr="00515216">
        <w:rPr>
          <w:rFonts w:ascii="Times New Roman" w:hAnsi="Times New Roman" w:cs="Times New Roman"/>
          <w:i/>
          <w:sz w:val="26"/>
          <w:szCs w:val="26"/>
          <w:lang w:val="fr-FR"/>
        </w:rPr>
        <w:t xml:space="preserve">Nos vifs remerciements sont adressés à Monsieur </w:t>
      </w:r>
      <w:proofErr w:type="spellStart"/>
      <w:r w:rsidRPr="00515216">
        <w:rPr>
          <w:rFonts w:ascii="Times New Roman" w:hAnsi="Times New Roman" w:cs="Times New Roman"/>
          <w:i/>
          <w:sz w:val="26"/>
          <w:szCs w:val="26"/>
          <w:lang w:val="fr-FR"/>
        </w:rPr>
        <w:t>Trần</w:t>
      </w:r>
      <w:proofErr w:type="spellEnd"/>
      <w:r w:rsidRPr="00515216">
        <w:rPr>
          <w:rFonts w:ascii="Times New Roman" w:hAnsi="Times New Roman" w:cs="Times New Roman"/>
          <w:i/>
          <w:sz w:val="26"/>
          <w:szCs w:val="26"/>
          <w:lang w:val="fr-FR"/>
        </w:rPr>
        <w:t xml:space="preserve"> </w:t>
      </w:r>
      <w:proofErr w:type="spellStart"/>
      <w:r w:rsidRPr="00515216">
        <w:rPr>
          <w:rFonts w:ascii="Times New Roman" w:hAnsi="Times New Roman" w:cs="Times New Roman"/>
          <w:i/>
          <w:sz w:val="26"/>
          <w:szCs w:val="26"/>
          <w:lang w:val="fr-FR"/>
        </w:rPr>
        <w:t>Thế</w:t>
      </w:r>
      <w:proofErr w:type="spellEnd"/>
      <w:r w:rsidRPr="00515216">
        <w:rPr>
          <w:rFonts w:ascii="Times New Roman" w:hAnsi="Times New Roman" w:cs="Times New Roman"/>
          <w:i/>
          <w:sz w:val="26"/>
          <w:szCs w:val="26"/>
          <w:lang w:val="fr-FR"/>
        </w:rPr>
        <w:t xml:space="preserve"> </w:t>
      </w:r>
      <w:proofErr w:type="spellStart"/>
      <w:r w:rsidRPr="00515216">
        <w:rPr>
          <w:rFonts w:ascii="Times New Roman" w:hAnsi="Times New Roman" w:cs="Times New Roman"/>
          <w:i/>
          <w:sz w:val="26"/>
          <w:szCs w:val="26"/>
          <w:lang w:val="fr-FR"/>
        </w:rPr>
        <w:t>Hùng</w:t>
      </w:r>
      <w:proofErr w:type="spellEnd"/>
      <w:r w:rsidRPr="00515216">
        <w:rPr>
          <w:rFonts w:ascii="Times New Roman" w:hAnsi="Times New Roman" w:cs="Times New Roman"/>
          <w:i/>
          <w:sz w:val="26"/>
          <w:szCs w:val="26"/>
          <w:lang w:val="fr-FR"/>
        </w:rPr>
        <w:t xml:space="preserve"> qui nous a fait bénéficier de son enseignement, de son dévouement, de </w:t>
      </w:r>
      <w:r w:rsidR="00224214" w:rsidRPr="008406B1">
        <w:rPr>
          <w:rFonts w:ascii="Times New Roman" w:hAnsi="Times New Roman" w:cs="Times New Roman"/>
          <w:i/>
          <w:color w:val="000000" w:themeColor="text1"/>
          <w:sz w:val="26"/>
          <w:szCs w:val="26"/>
          <w:lang w:val="vi-VN"/>
        </w:rPr>
        <w:t>sa</w:t>
      </w:r>
      <w:r w:rsidRPr="008406B1">
        <w:rPr>
          <w:rFonts w:ascii="Times New Roman" w:hAnsi="Times New Roman" w:cs="Times New Roman"/>
          <w:i/>
          <w:color w:val="000000" w:themeColor="text1"/>
          <w:sz w:val="26"/>
          <w:szCs w:val="26"/>
          <w:lang w:val="fr-FR"/>
        </w:rPr>
        <w:t xml:space="preserve"> </w:t>
      </w:r>
      <w:r w:rsidR="00224214" w:rsidRPr="008406B1">
        <w:rPr>
          <w:rFonts w:ascii="Times New Roman" w:hAnsi="Times New Roman" w:cs="Times New Roman"/>
          <w:i/>
          <w:color w:val="000000" w:themeColor="text1"/>
          <w:sz w:val="26"/>
          <w:szCs w:val="26"/>
          <w:lang w:val="vi-VN"/>
        </w:rPr>
        <w:t>direction</w:t>
      </w:r>
      <w:r w:rsidRPr="00515216">
        <w:rPr>
          <w:rFonts w:ascii="Times New Roman" w:hAnsi="Times New Roman" w:cs="Times New Roman"/>
          <w:i/>
          <w:sz w:val="26"/>
          <w:szCs w:val="26"/>
          <w:lang w:val="fr-FR"/>
        </w:rPr>
        <w:t xml:space="preserve"> et de ses conseils précieux tout au long de notre travail.</w:t>
      </w:r>
    </w:p>
    <w:p w:rsidR="00CE504C" w:rsidRPr="00515216" w:rsidRDefault="00CE504C" w:rsidP="00CE504C">
      <w:pPr>
        <w:spacing w:line="360" w:lineRule="auto"/>
        <w:jc w:val="both"/>
        <w:rPr>
          <w:rFonts w:ascii="Times New Roman" w:hAnsi="Times New Roman" w:cs="Times New Roman"/>
          <w:i/>
          <w:sz w:val="26"/>
          <w:szCs w:val="26"/>
          <w:lang w:val="fr-FR"/>
        </w:rPr>
      </w:pPr>
      <w:r w:rsidRPr="00515216">
        <w:rPr>
          <w:rFonts w:ascii="Times New Roman" w:hAnsi="Times New Roman" w:cs="Times New Roman"/>
          <w:i/>
          <w:sz w:val="26"/>
          <w:szCs w:val="26"/>
          <w:lang w:val="fr-FR"/>
        </w:rPr>
        <w:t xml:space="preserve">Notre gratitude va également aux professeurs du Département de langue et de culture française à qui nous devons nos connaissances, à ma famille et à mes camarades du Département qui nous nous ont beaucoup </w:t>
      </w:r>
      <w:r w:rsidR="008406B1" w:rsidRPr="008406B1">
        <w:rPr>
          <w:rFonts w:ascii="Times New Roman" w:hAnsi="Times New Roman" w:cs="Times New Roman"/>
          <w:i/>
          <w:color w:val="000000" w:themeColor="text1"/>
          <w:sz w:val="26"/>
          <w:szCs w:val="26"/>
          <w:lang w:val="fr-FR"/>
        </w:rPr>
        <w:t>encouragé</w:t>
      </w:r>
      <w:r w:rsidR="008406B1" w:rsidRPr="008406B1">
        <w:rPr>
          <w:rFonts w:ascii="Times New Roman" w:hAnsi="Times New Roman" w:cs="Times New Roman"/>
          <w:i/>
          <w:color w:val="000000" w:themeColor="text1"/>
          <w:sz w:val="26"/>
          <w:szCs w:val="26"/>
          <w:lang w:val="vi-VN"/>
        </w:rPr>
        <w:t>es</w:t>
      </w:r>
      <w:r w:rsidRPr="00515216">
        <w:rPr>
          <w:rFonts w:ascii="Times New Roman" w:hAnsi="Times New Roman" w:cs="Times New Roman"/>
          <w:i/>
          <w:sz w:val="26"/>
          <w:szCs w:val="26"/>
          <w:lang w:val="fr-FR"/>
        </w:rPr>
        <w:t xml:space="preserve"> à la réalisation de cette étude.</w:t>
      </w:r>
    </w:p>
    <w:p w:rsidR="00CE504C" w:rsidRPr="00515216" w:rsidRDefault="00CE504C" w:rsidP="00CE504C">
      <w:pPr>
        <w:spacing w:line="360" w:lineRule="auto"/>
        <w:rPr>
          <w:rFonts w:ascii="Times New Roman" w:hAnsi="Times New Roman" w:cs="Times New Roman"/>
          <w:sz w:val="26"/>
          <w:szCs w:val="26"/>
          <w:lang w:val="fr-FR"/>
        </w:rPr>
      </w:pPr>
    </w:p>
    <w:p w:rsidR="00CE504C" w:rsidRPr="00515216" w:rsidRDefault="00CE504C" w:rsidP="00CE504C">
      <w:pPr>
        <w:tabs>
          <w:tab w:val="left" w:pos="3125"/>
        </w:tabs>
        <w:spacing w:line="360" w:lineRule="auto"/>
        <w:rPr>
          <w:rFonts w:ascii="Times New Roman" w:hAnsi="Times New Roman" w:cs="Times New Roman"/>
          <w:sz w:val="26"/>
          <w:szCs w:val="26"/>
          <w:lang w:val="fr-FR"/>
        </w:rPr>
      </w:pPr>
      <w:r w:rsidRPr="00515216">
        <w:rPr>
          <w:rFonts w:ascii="Times New Roman" w:hAnsi="Times New Roman" w:cs="Times New Roman"/>
          <w:sz w:val="26"/>
          <w:szCs w:val="26"/>
          <w:lang w:val="fr-FR"/>
        </w:rPr>
        <w:tab/>
      </w:r>
    </w:p>
    <w:p w:rsidR="00CE504C" w:rsidRPr="00515216" w:rsidRDefault="00CE504C" w:rsidP="00CE504C">
      <w:pPr>
        <w:spacing w:line="360" w:lineRule="auto"/>
        <w:rPr>
          <w:rFonts w:ascii="Times New Roman" w:hAnsi="Times New Roman" w:cs="Times New Roman"/>
          <w:sz w:val="26"/>
          <w:szCs w:val="26"/>
          <w:lang w:val="fr-FR"/>
        </w:rPr>
      </w:pPr>
    </w:p>
    <w:p w:rsidR="00D91717" w:rsidRPr="00515216" w:rsidRDefault="00CE504C" w:rsidP="00D91717">
      <w:pPr>
        <w:spacing w:line="360" w:lineRule="auto"/>
        <w:rPr>
          <w:rFonts w:ascii="Times New Roman" w:hAnsi="Times New Roman" w:cs="Times New Roman"/>
          <w:b/>
          <w:sz w:val="26"/>
          <w:szCs w:val="26"/>
          <w:lang w:val="fr-FR"/>
        </w:rPr>
      </w:pPr>
      <w:r w:rsidRPr="00515216">
        <w:rPr>
          <w:rFonts w:ascii="Times New Roman" w:hAnsi="Times New Roman" w:cs="Times New Roman"/>
          <w:sz w:val="26"/>
          <w:szCs w:val="26"/>
          <w:lang w:val="fr-FR"/>
        </w:rPr>
        <w:br w:type="page"/>
      </w:r>
      <w:r w:rsidR="00D91717" w:rsidRPr="00515216">
        <w:rPr>
          <w:rFonts w:ascii="Times New Roman" w:hAnsi="Times New Roman" w:cs="Times New Roman"/>
          <w:b/>
          <w:sz w:val="26"/>
          <w:szCs w:val="26"/>
          <w:lang w:val="fr-FR"/>
        </w:rPr>
        <w:lastRenderedPageBreak/>
        <w:t>LE RESUMÉ DE MÉMOIRE :</w:t>
      </w:r>
    </w:p>
    <w:p w:rsidR="00D91717" w:rsidRPr="00515216" w:rsidRDefault="00D91717" w:rsidP="00D91717">
      <w:pPr>
        <w:spacing w:line="360" w:lineRule="auto"/>
        <w:rPr>
          <w:rFonts w:ascii="Times New Roman" w:hAnsi="Times New Roman" w:cs="Times New Roman"/>
          <w:sz w:val="26"/>
          <w:szCs w:val="26"/>
          <w:lang w:val="fr-FR"/>
        </w:rPr>
      </w:pPr>
      <w:r w:rsidRPr="00515216">
        <w:rPr>
          <w:rFonts w:ascii="Times New Roman" w:hAnsi="Times New Roman" w:cs="Times New Roman"/>
          <w:sz w:val="26"/>
          <w:szCs w:val="26"/>
          <w:lang w:val="fr-FR"/>
        </w:rPr>
        <w:t>Comme vous le savez, la notion de “locution” est difficile d’identifier, même pour les apprenants de la langue étrangère. Ils confondent souvent les locutions et les proverbes et parmi des milliers de locutions, les locutions formées avec les couleurs existent beaucoup.</w:t>
      </w:r>
    </w:p>
    <w:p w:rsidR="00D91717" w:rsidRPr="00515216" w:rsidRDefault="00D91717" w:rsidP="00D91717">
      <w:pPr>
        <w:spacing w:line="360" w:lineRule="auto"/>
        <w:ind w:firstLine="720"/>
        <w:rPr>
          <w:rFonts w:ascii="Times New Roman" w:hAnsi="Times New Roman" w:cs="Times New Roman"/>
          <w:sz w:val="26"/>
          <w:szCs w:val="26"/>
          <w:lang w:val="fr-FR"/>
        </w:rPr>
      </w:pPr>
      <w:r w:rsidRPr="00515216">
        <w:rPr>
          <w:rFonts w:ascii="Times New Roman" w:hAnsi="Times New Roman" w:cs="Times New Roman"/>
          <w:sz w:val="26"/>
          <w:szCs w:val="26"/>
          <w:lang w:val="fr-FR"/>
        </w:rPr>
        <w:t xml:space="preserve">Un autre raison qui nous a poussés  à intéresser aux locutions comportant les couleurs, c’est qu’il y a beaucoup de locutions formées avec les couleurs en français et en vietnamien mais il n’y a pas la même connotation pour les français que pour les Vietnamiens. </w:t>
      </w:r>
    </w:p>
    <w:p w:rsidR="00D91717" w:rsidRPr="00515216" w:rsidRDefault="00D91717" w:rsidP="00D91717">
      <w:pPr>
        <w:spacing w:line="360" w:lineRule="auto"/>
        <w:ind w:firstLine="720"/>
        <w:rPr>
          <w:rFonts w:ascii="Times New Roman" w:hAnsi="Times New Roman" w:cs="Times New Roman"/>
          <w:sz w:val="26"/>
          <w:szCs w:val="26"/>
          <w:lang w:val="fr-FR"/>
        </w:rPr>
      </w:pPr>
      <w:r w:rsidRPr="00515216">
        <w:rPr>
          <w:rFonts w:ascii="Times New Roman" w:hAnsi="Times New Roman" w:cs="Times New Roman"/>
          <w:sz w:val="26"/>
          <w:szCs w:val="26"/>
          <w:lang w:val="fr-FR"/>
        </w:rPr>
        <w:t>Partant de toutes ces raisons, nous avons décidé de choisir “Les locutions formées avec les couleurs en français et en vietnamien” comme sujet de notre mémoire de fin d’études universitaires.</w:t>
      </w:r>
    </w:p>
    <w:p w:rsidR="00D91717" w:rsidRPr="00515216" w:rsidRDefault="00D91717" w:rsidP="00D91717">
      <w:pPr>
        <w:spacing w:line="360" w:lineRule="auto"/>
        <w:rPr>
          <w:rFonts w:ascii="Times New Roman" w:hAnsi="Times New Roman" w:cs="Times New Roman"/>
          <w:sz w:val="26"/>
          <w:szCs w:val="26"/>
          <w:lang w:val="fr-FR"/>
        </w:rPr>
      </w:pPr>
      <w:r w:rsidRPr="00515216">
        <w:rPr>
          <w:rFonts w:ascii="Times New Roman" w:hAnsi="Times New Roman" w:cs="Times New Roman"/>
          <w:sz w:val="26"/>
          <w:szCs w:val="26"/>
          <w:lang w:val="fr-FR"/>
        </w:rPr>
        <w:t>D’abord, dans le premier chapitre, nous allons porter sur le problème théorique du sujet et on va traiter les contenus suivants :</w:t>
      </w:r>
    </w:p>
    <w:p w:rsidR="00D91717" w:rsidRPr="00515216" w:rsidRDefault="00D91717" w:rsidP="00D91717">
      <w:pPr>
        <w:spacing w:line="360" w:lineRule="auto"/>
        <w:rPr>
          <w:rFonts w:ascii="Times New Roman" w:hAnsi="Times New Roman" w:cs="Times New Roman"/>
          <w:sz w:val="26"/>
          <w:szCs w:val="26"/>
          <w:lang w:val="fr-FR"/>
        </w:rPr>
      </w:pPr>
      <w:r w:rsidRPr="00515216">
        <w:rPr>
          <w:rFonts w:ascii="Times New Roman" w:hAnsi="Times New Roman" w:cs="Times New Roman"/>
          <w:sz w:val="26"/>
          <w:szCs w:val="26"/>
          <w:lang w:val="fr-FR"/>
        </w:rPr>
        <w:t xml:space="preserve">       +</w:t>
      </w:r>
      <w:r w:rsidR="00B46420">
        <w:rPr>
          <w:rFonts w:ascii="Times New Roman" w:hAnsi="Times New Roman" w:cs="Times New Roman"/>
          <w:sz w:val="26"/>
          <w:szCs w:val="26"/>
          <w:lang w:val="fr-FR"/>
        </w:rPr>
        <w:t xml:space="preserve"> </w:t>
      </w:r>
      <w:r w:rsidRPr="00515216">
        <w:rPr>
          <w:rFonts w:ascii="Times New Roman" w:hAnsi="Times New Roman" w:cs="Times New Roman"/>
          <w:sz w:val="26"/>
          <w:szCs w:val="26"/>
          <w:lang w:val="fr-FR"/>
        </w:rPr>
        <w:t>Définition d’une locution française, une locution vietnamienne.</w:t>
      </w:r>
    </w:p>
    <w:p w:rsidR="00D91717" w:rsidRPr="00515216" w:rsidRDefault="00D91717" w:rsidP="00D91717">
      <w:pPr>
        <w:spacing w:line="360" w:lineRule="auto"/>
        <w:rPr>
          <w:rFonts w:ascii="Times New Roman" w:hAnsi="Times New Roman" w:cs="Times New Roman"/>
          <w:sz w:val="26"/>
          <w:szCs w:val="26"/>
          <w:lang w:val="fr-FR"/>
        </w:rPr>
      </w:pPr>
      <w:r w:rsidRPr="00515216">
        <w:rPr>
          <w:rFonts w:ascii="Times New Roman" w:hAnsi="Times New Roman" w:cs="Times New Roman"/>
          <w:sz w:val="26"/>
          <w:szCs w:val="26"/>
          <w:lang w:val="fr-FR"/>
        </w:rPr>
        <w:t xml:space="preserve">       +</w:t>
      </w:r>
      <w:r w:rsidR="00B46420">
        <w:rPr>
          <w:rFonts w:ascii="Times New Roman" w:hAnsi="Times New Roman" w:cs="Times New Roman"/>
          <w:sz w:val="26"/>
          <w:szCs w:val="26"/>
          <w:lang w:val="fr-FR"/>
        </w:rPr>
        <w:t xml:space="preserve"> </w:t>
      </w:r>
      <w:r w:rsidRPr="00515216">
        <w:rPr>
          <w:rFonts w:ascii="Times New Roman" w:hAnsi="Times New Roman" w:cs="Times New Roman"/>
          <w:sz w:val="26"/>
          <w:szCs w:val="26"/>
          <w:lang w:val="fr-FR"/>
        </w:rPr>
        <w:t>Les caractéristiques des locutions françaises et les particularités des locutions vietnamiennes.</w:t>
      </w:r>
    </w:p>
    <w:p w:rsidR="00D91717" w:rsidRPr="00515216" w:rsidRDefault="00D91717" w:rsidP="00D91717">
      <w:pPr>
        <w:spacing w:line="360" w:lineRule="auto"/>
        <w:rPr>
          <w:rFonts w:ascii="Times New Roman" w:hAnsi="Times New Roman" w:cs="Times New Roman"/>
          <w:sz w:val="26"/>
          <w:szCs w:val="26"/>
          <w:lang w:val="fr-FR"/>
        </w:rPr>
      </w:pPr>
      <w:r w:rsidRPr="00515216">
        <w:rPr>
          <w:rFonts w:ascii="Times New Roman" w:hAnsi="Times New Roman" w:cs="Times New Roman"/>
          <w:sz w:val="26"/>
          <w:szCs w:val="26"/>
          <w:lang w:val="fr-FR"/>
        </w:rPr>
        <w:t xml:space="preserve">       +</w:t>
      </w:r>
      <w:r w:rsidR="00B46420">
        <w:rPr>
          <w:rFonts w:ascii="Times New Roman" w:hAnsi="Times New Roman" w:cs="Times New Roman"/>
          <w:sz w:val="26"/>
          <w:szCs w:val="26"/>
          <w:lang w:val="fr-FR"/>
        </w:rPr>
        <w:t xml:space="preserve"> </w:t>
      </w:r>
      <w:r w:rsidRPr="00515216">
        <w:rPr>
          <w:rFonts w:ascii="Times New Roman" w:hAnsi="Times New Roman" w:cs="Times New Roman"/>
          <w:sz w:val="26"/>
          <w:szCs w:val="26"/>
          <w:lang w:val="fr-FR"/>
        </w:rPr>
        <w:t>La distinction entre les locutions et les autres éléments linguistiques.</w:t>
      </w:r>
    </w:p>
    <w:p w:rsidR="00D91717" w:rsidRPr="00515216" w:rsidRDefault="00D91717" w:rsidP="00D91717">
      <w:pPr>
        <w:spacing w:line="360" w:lineRule="auto"/>
        <w:rPr>
          <w:rFonts w:ascii="Times New Roman" w:hAnsi="Times New Roman" w:cs="Times New Roman"/>
          <w:sz w:val="26"/>
          <w:szCs w:val="26"/>
          <w:lang w:val="fr-FR"/>
        </w:rPr>
      </w:pPr>
      <w:r w:rsidRPr="00515216">
        <w:rPr>
          <w:rFonts w:ascii="Times New Roman" w:hAnsi="Times New Roman" w:cs="Times New Roman"/>
          <w:sz w:val="26"/>
          <w:szCs w:val="26"/>
          <w:lang w:val="fr-FR"/>
        </w:rPr>
        <w:t xml:space="preserve">       +</w:t>
      </w:r>
      <w:r w:rsidR="00B46420">
        <w:rPr>
          <w:rFonts w:ascii="Times New Roman" w:hAnsi="Times New Roman" w:cs="Times New Roman"/>
          <w:sz w:val="26"/>
          <w:szCs w:val="26"/>
          <w:lang w:val="fr-FR"/>
        </w:rPr>
        <w:t xml:space="preserve"> </w:t>
      </w:r>
      <w:r w:rsidRPr="00515216">
        <w:rPr>
          <w:rFonts w:ascii="Times New Roman" w:hAnsi="Times New Roman" w:cs="Times New Roman"/>
          <w:sz w:val="26"/>
          <w:szCs w:val="26"/>
          <w:lang w:val="fr-FR"/>
        </w:rPr>
        <w:t>Les types de locutions.</w:t>
      </w:r>
    </w:p>
    <w:p w:rsidR="00D91717" w:rsidRPr="00515216" w:rsidRDefault="00D91717" w:rsidP="00D91717">
      <w:pPr>
        <w:spacing w:line="360" w:lineRule="auto"/>
        <w:rPr>
          <w:rFonts w:ascii="Times New Roman" w:hAnsi="Times New Roman" w:cs="Times New Roman"/>
          <w:sz w:val="26"/>
          <w:szCs w:val="26"/>
          <w:lang w:val="fr-FR"/>
        </w:rPr>
      </w:pPr>
      <w:r w:rsidRPr="00515216">
        <w:rPr>
          <w:rFonts w:ascii="Times New Roman" w:hAnsi="Times New Roman" w:cs="Times New Roman"/>
          <w:sz w:val="26"/>
          <w:szCs w:val="26"/>
          <w:lang w:val="fr-FR"/>
        </w:rPr>
        <w:t xml:space="preserve">Ensuite, dans la deuxième partie, notre travail vise  à faire une étude comparative des locutions françaises et vietnamiennes formées avec les couleurs. </w:t>
      </w:r>
    </w:p>
    <w:p w:rsidR="00D91717" w:rsidRPr="00515216" w:rsidRDefault="00D91717" w:rsidP="00A64DB0">
      <w:pPr>
        <w:spacing w:line="360" w:lineRule="auto"/>
        <w:ind w:firstLine="720"/>
        <w:rPr>
          <w:rFonts w:ascii="Times New Roman" w:hAnsi="Times New Roman" w:cs="Times New Roman"/>
          <w:sz w:val="26"/>
          <w:szCs w:val="26"/>
          <w:lang w:val="fr-FR"/>
        </w:rPr>
      </w:pPr>
      <w:r w:rsidRPr="00515216">
        <w:rPr>
          <w:rFonts w:ascii="Times New Roman" w:hAnsi="Times New Roman" w:cs="Times New Roman"/>
          <w:sz w:val="26"/>
          <w:szCs w:val="26"/>
          <w:lang w:val="fr-FR"/>
        </w:rPr>
        <w:t xml:space="preserve">Et dans cette partie, nous allons faire l’analyse des locutions formées  avec les couleurs comme le “rouge”, “noir”  , “blanc”…en parlant des connotations des français et des Vietnamiens  sur les locutions formées avec les couleurs et surtout </w:t>
      </w:r>
      <w:bookmarkStart w:id="0" w:name="_GoBack"/>
      <w:bookmarkEnd w:id="0"/>
      <w:r w:rsidRPr="00515216">
        <w:rPr>
          <w:rFonts w:ascii="Times New Roman" w:hAnsi="Times New Roman" w:cs="Times New Roman"/>
          <w:sz w:val="26"/>
          <w:szCs w:val="26"/>
          <w:lang w:val="fr-FR"/>
        </w:rPr>
        <w:t>l’origine des certaines locutions.</w:t>
      </w:r>
    </w:p>
    <w:p w:rsidR="00CE504C" w:rsidRPr="00515216" w:rsidRDefault="00DE6421" w:rsidP="00DE6421">
      <w:pPr>
        <w:tabs>
          <w:tab w:val="center" w:pos="4680"/>
        </w:tabs>
        <w:spacing w:line="312" w:lineRule="auto"/>
        <w:jc w:val="both"/>
        <w:rPr>
          <w:rFonts w:ascii="Times New Roman" w:hAnsi="Times New Roman" w:cs="Times New Roman"/>
          <w:b/>
          <w:bCs/>
          <w:kern w:val="32"/>
          <w:sz w:val="26"/>
          <w:szCs w:val="26"/>
          <w:lang w:val="fr-FR"/>
        </w:rPr>
      </w:pPr>
      <w:r w:rsidRPr="00515216">
        <w:rPr>
          <w:rFonts w:ascii="Times New Roman" w:hAnsi="Times New Roman" w:cs="Times New Roman"/>
          <w:b/>
          <w:bCs/>
          <w:kern w:val="32"/>
          <w:sz w:val="26"/>
          <w:szCs w:val="26"/>
          <w:lang w:val="fr-FR"/>
        </w:rPr>
        <w:tab/>
      </w:r>
    </w:p>
    <w:p w:rsidR="00515216" w:rsidRDefault="00515216" w:rsidP="00D91717">
      <w:pPr>
        <w:spacing w:line="312" w:lineRule="auto"/>
        <w:jc w:val="both"/>
        <w:rPr>
          <w:rFonts w:ascii="Times New Roman" w:hAnsi="Times New Roman" w:cs="Times New Roman"/>
          <w:b/>
          <w:bCs/>
          <w:kern w:val="32"/>
          <w:sz w:val="26"/>
          <w:szCs w:val="26"/>
          <w:lang w:val="fr-FR"/>
        </w:rPr>
      </w:pPr>
    </w:p>
    <w:p w:rsidR="006C3B24" w:rsidRDefault="006C3B24" w:rsidP="00D91717">
      <w:pPr>
        <w:spacing w:line="312" w:lineRule="auto"/>
        <w:jc w:val="both"/>
        <w:rPr>
          <w:rFonts w:ascii="Times New Roman" w:hAnsi="Times New Roman" w:cs="Times New Roman"/>
          <w:b/>
          <w:bCs/>
          <w:kern w:val="32"/>
          <w:sz w:val="26"/>
          <w:szCs w:val="26"/>
          <w:lang w:val="fr-FR"/>
        </w:rPr>
      </w:pPr>
    </w:p>
    <w:p w:rsidR="006C3B24" w:rsidRPr="00515216" w:rsidRDefault="006C3B24" w:rsidP="00D91717">
      <w:pPr>
        <w:spacing w:line="312" w:lineRule="auto"/>
        <w:jc w:val="both"/>
        <w:rPr>
          <w:rFonts w:ascii="Times New Roman" w:hAnsi="Times New Roman" w:cs="Times New Roman"/>
          <w:b/>
          <w:bCs/>
          <w:kern w:val="32"/>
          <w:sz w:val="26"/>
          <w:szCs w:val="26"/>
          <w:lang w:val="fr-FR"/>
        </w:rPr>
      </w:pPr>
    </w:p>
    <w:p w:rsidR="006C3B24" w:rsidRPr="00B46420" w:rsidRDefault="006C3B24" w:rsidP="006C3B24">
      <w:pPr>
        <w:pStyle w:val="TOCHeading"/>
        <w:rPr>
          <w:rFonts w:ascii="Times New Roman" w:hAnsi="Times New Roman" w:cs="Times New Roman"/>
          <w:lang w:val="fr-FR"/>
        </w:rPr>
      </w:pPr>
    </w:p>
    <w:sdt>
      <w:sdtPr>
        <w:rPr>
          <w:rFonts w:ascii="Times New Roman" w:eastAsia="Times New Roman" w:hAnsi="Times New Roman" w:cs="Times New Roman"/>
          <w:b w:val="0"/>
          <w:bCs w:val="0"/>
          <w:color w:val="auto"/>
          <w:sz w:val="24"/>
          <w:szCs w:val="24"/>
          <w:lang w:eastAsia="en-US"/>
        </w:rPr>
        <w:id w:val="193582147"/>
        <w:docPartObj>
          <w:docPartGallery w:val="Table of Contents"/>
          <w:docPartUnique/>
        </w:docPartObj>
      </w:sdtPr>
      <w:sdtEndPr>
        <w:rPr>
          <w:noProof/>
        </w:rPr>
      </w:sdtEndPr>
      <w:sdtContent>
        <w:p w:rsidR="006C3B24" w:rsidRPr="00515216" w:rsidRDefault="006C3B24" w:rsidP="006C3B24">
          <w:pPr>
            <w:pStyle w:val="TOCHeading"/>
            <w:rPr>
              <w:rFonts w:ascii="Times New Roman" w:hAnsi="Times New Roman" w:cs="Times New Roman"/>
              <w:sz w:val="26"/>
              <w:szCs w:val="26"/>
            </w:rPr>
          </w:pPr>
          <w:r w:rsidRPr="00515216">
            <w:rPr>
              <w:rFonts w:ascii="Times New Roman" w:hAnsi="Times New Roman" w:cs="Times New Roman"/>
              <w:sz w:val="26"/>
              <w:szCs w:val="26"/>
            </w:rPr>
            <w:t>TABLE DE</w:t>
          </w:r>
          <w:r w:rsidR="008406B1">
            <w:rPr>
              <w:rFonts w:ascii="Times New Roman" w:hAnsi="Times New Roman" w:cs="Times New Roman"/>
              <w:sz w:val="26"/>
              <w:szCs w:val="26"/>
            </w:rPr>
            <w:t>S</w:t>
          </w:r>
          <w:r w:rsidRPr="00515216">
            <w:rPr>
              <w:rFonts w:ascii="Times New Roman" w:hAnsi="Times New Roman" w:cs="Times New Roman"/>
              <w:sz w:val="26"/>
              <w:szCs w:val="26"/>
            </w:rPr>
            <w:t xml:space="preserve"> MATIÈRE</w:t>
          </w:r>
          <w:r w:rsidR="008406B1">
            <w:rPr>
              <w:rFonts w:ascii="Times New Roman" w:hAnsi="Times New Roman" w:cs="Times New Roman"/>
              <w:sz w:val="26"/>
              <w:szCs w:val="26"/>
            </w:rPr>
            <w:t>S</w:t>
          </w:r>
        </w:p>
        <w:p w:rsidR="006C3B24" w:rsidRPr="00515216" w:rsidRDefault="006C3B24" w:rsidP="006C3B24">
          <w:pPr>
            <w:rPr>
              <w:rFonts w:ascii="Times New Roman" w:hAnsi="Times New Roman" w:cs="Times New Roman"/>
              <w:lang w:eastAsia="ja-JP"/>
            </w:rPr>
          </w:pPr>
        </w:p>
        <w:p w:rsidR="006C3B24" w:rsidRPr="00515216" w:rsidRDefault="006C3B24" w:rsidP="006C3B24">
          <w:pPr>
            <w:rPr>
              <w:rFonts w:ascii="Times New Roman" w:hAnsi="Times New Roman" w:cs="Times New Roman"/>
              <w:lang w:eastAsia="ja-JP"/>
            </w:rPr>
          </w:pPr>
        </w:p>
        <w:p w:rsidR="006C3B24" w:rsidRPr="00515216" w:rsidRDefault="004E682E" w:rsidP="006C3B24">
          <w:pPr>
            <w:pStyle w:val="TOC1"/>
            <w:tabs>
              <w:tab w:val="clear" w:pos="8730"/>
              <w:tab w:val="right" w:leader="dot" w:pos="8731"/>
            </w:tabs>
            <w:spacing w:after="0" w:line="360" w:lineRule="auto"/>
            <w:rPr>
              <w:rFonts w:ascii="Times New Roman" w:eastAsiaTheme="minorEastAsia" w:hAnsi="Times New Roman" w:cs="Times New Roman"/>
              <w:noProof/>
              <w:sz w:val="26"/>
              <w:szCs w:val="26"/>
            </w:rPr>
          </w:pPr>
          <w:r w:rsidRPr="004E682E">
            <w:rPr>
              <w:rFonts w:ascii="Times New Roman" w:hAnsi="Times New Roman" w:cs="Times New Roman"/>
              <w:sz w:val="26"/>
              <w:szCs w:val="26"/>
            </w:rPr>
            <w:fldChar w:fldCharType="begin"/>
          </w:r>
          <w:r w:rsidR="006C3B24" w:rsidRPr="00515216">
            <w:rPr>
              <w:rFonts w:ascii="Times New Roman" w:hAnsi="Times New Roman" w:cs="Times New Roman"/>
              <w:sz w:val="26"/>
              <w:szCs w:val="26"/>
            </w:rPr>
            <w:instrText xml:space="preserve"> TOC \o "1-3" \h \z \u </w:instrText>
          </w:r>
          <w:r w:rsidRPr="004E682E">
            <w:rPr>
              <w:rFonts w:ascii="Times New Roman" w:hAnsi="Times New Roman" w:cs="Times New Roman"/>
              <w:sz w:val="26"/>
              <w:szCs w:val="26"/>
            </w:rPr>
            <w:fldChar w:fldCharType="separate"/>
          </w:r>
          <w:hyperlink w:anchor="_Toc323841077" w:history="1">
            <w:r w:rsidR="006C3B24" w:rsidRPr="00515216">
              <w:rPr>
                <w:rStyle w:val="Hyperlink"/>
                <w:rFonts w:ascii="Times New Roman" w:hAnsi="Times New Roman" w:cs="Times New Roman"/>
                <w:noProof/>
                <w:sz w:val="26"/>
                <w:szCs w:val="26"/>
                <w:lang w:val="fr-FR"/>
              </w:rPr>
              <w:t>Introduction</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_Toc323841077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1</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1"/>
            <w:tabs>
              <w:tab w:val="clear" w:pos="8730"/>
              <w:tab w:val="right" w:leader="dot" w:pos="8731"/>
            </w:tabs>
            <w:spacing w:after="0" w:line="360" w:lineRule="auto"/>
            <w:rPr>
              <w:rFonts w:ascii="Times New Roman" w:eastAsiaTheme="minorEastAsia" w:hAnsi="Times New Roman" w:cs="Times New Roman"/>
              <w:noProof/>
              <w:sz w:val="26"/>
              <w:szCs w:val="26"/>
            </w:rPr>
          </w:pPr>
          <w:hyperlink w:anchor="_Toc323841078" w:history="1">
            <w:r w:rsidR="006C3B24" w:rsidRPr="00515216">
              <w:rPr>
                <w:rStyle w:val="Hyperlink"/>
                <w:rFonts w:ascii="Times New Roman" w:hAnsi="Times New Roman" w:cs="Times New Roman"/>
                <w:noProof/>
                <w:sz w:val="26"/>
                <w:szCs w:val="26"/>
                <w:lang w:val="fr-FR"/>
              </w:rPr>
              <w:t>CHAIPTRE I : FONDEMENT THÉORIQUE</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_Toc323841078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3</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2"/>
            <w:tabs>
              <w:tab w:val="right" w:leader="dot" w:pos="8731"/>
            </w:tabs>
            <w:spacing w:after="0" w:line="360" w:lineRule="auto"/>
            <w:rPr>
              <w:rFonts w:ascii="Times New Roman" w:eastAsiaTheme="minorEastAsia" w:hAnsi="Times New Roman" w:cs="Times New Roman"/>
              <w:noProof/>
              <w:sz w:val="26"/>
              <w:szCs w:val="26"/>
            </w:rPr>
          </w:pPr>
          <w:hyperlink w:anchor="_Toc323841079" w:history="1">
            <w:r w:rsidR="006C3B24" w:rsidRPr="00515216">
              <w:rPr>
                <w:rStyle w:val="Hyperlink"/>
                <w:rFonts w:ascii="Times New Roman" w:hAnsi="Times New Roman" w:cs="Times New Roman"/>
                <w:noProof/>
                <w:sz w:val="26"/>
                <w:szCs w:val="26"/>
                <w:lang w:val="fr-FR"/>
              </w:rPr>
              <w:t xml:space="preserve">1 </w:t>
            </w:r>
            <w:r w:rsidR="008406B1">
              <w:rPr>
                <w:rStyle w:val="Hyperlink"/>
                <w:rFonts w:ascii="Times New Roman" w:hAnsi="Times New Roman" w:cs="Times New Roman"/>
                <w:noProof/>
                <w:sz w:val="26"/>
                <w:szCs w:val="26"/>
                <w:lang w:val="fr-FR"/>
              </w:rPr>
              <w:t>Le p</w:t>
            </w:r>
            <w:r w:rsidR="006C3B24" w:rsidRPr="00515216">
              <w:rPr>
                <w:rStyle w:val="Hyperlink"/>
                <w:rFonts w:ascii="Times New Roman" w:hAnsi="Times New Roman" w:cs="Times New Roman"/>
                <w:noProof/>
                <w:sz w:val="26"/>
                <w:szCs w:val="26"/>
                <w:lang w:val="fr-FR"/>
              </w:rPr>
              <w:t>roblème de définition</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_Toc323841079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3</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080" w:history="1">
            <w:r w:rsidR="006C3B24" w:rsidRPr="00515216">
              <w:rPr>
                <w:rStyle w:val="Hyperlink"/>
                <w:rFonts w:ascii="Times New Roman" w:hAnsi="Times New Roman" w:cs="Times New Roman"/>
                <w:noProof/>
                <w:sz w:val="26"/>
                <w:szCs w:val="26"/>
                <w:lang w:val="fr-FR"/>
              </w:rPr>
              <w:t>1.1 Qu’est ce qu’une locution française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_Toc323841080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3</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081" w:history="1">
            <w:r w:rsidR="006C3B24" w:rsidRPr="00515216">
              <w:rPr>
                <w:rStyle w:val="Hyperlink"/>
                <w:rFonts w:ascii="Times New Roman" w:hAnsi="Times New Roman" w:cs="Times New Roman"/>
                <w:noProof/>
                <w:sz w:val="26"/>
                <w:szCs w:val="26"/>
                <w:lang w:val="fr-FR"/>
              </w:rPr>
              <w:t>1.2 Qu’est ce qu’une locution vietnamienne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_Toc323841081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5</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2"/>
            <w:tabs>
              <w:tab w:val="right" w:leader="dot" w:pos="8731"/>
            </w:tabs>
            <w:spacing w:after="0" w:line="360" w:lineRule="auto"/>
            <w:rPr>
              <w:rFonts w:ascii="Times New Roman" w:eastAsiaTheme="minorEastAsia" w:hAnsi="Times New Roman" w:cs="Times New Roman"/>
              <w:noProof/>
              <w:sz w:val="26"/>
              <w:szCs w:val="26"/>
            </w:rPr>
          </w:pPr>
          <w:hyperlink w:anchor="_Toc323841082" w:history="1">
            <w:r w:rsidR="006C3B24" w:rsidRPr="00515216">
              <w:rPr>
                <w:rStyle w:val="Hyperlink"/>
                <w:rFonts w:ascii="Times New Roman" w:hAnsi="Times New Roman" w:cs="Times New Roman"/>
                <w:noProof/>
                <w:sz w:val="26"/>
                <w:szCs w:val="26"/>
                <w:lang w:val="fr-FR"/>
              </w:rPr>
              <w:t>2. Les caractéristiques des locutions françaises et vietnamiennes</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_Toc323841082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6</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083" w:history="1">
            <w:r w:rsidR="006C3B24" w:rsidRPr="00515216">
              <w:rPr>
                <w:rStyle w:val="Hyperlink"/>
                <w:rFonts w:ascii="Times New Roman" w:hAnsi="Times New Roman" w:cs="Times New Roman"/>
                <w:noProof/>
                <w:sz w:val="26"/>
                <w:szCs w:val="26"/>
                <w:lang w:val="fr-FR"/>
              </w:rPr>
              <w:t>2.1 Les trois caractéristiques communes</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_Toc323841083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6</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084" w:history="1">
            <w:r w:rsidR="006C3B24" w:rsidRPr="00515216">
              <w:rPr>
                <w:rStyle w:val="Hyperlink"/>
                <w:rFonts w:ascii="Times New Roman" w:hAnsi="Times New Roman" w:cs="Times New Roman"/>
                <w:noProof/>
                <w:sz w:val="26"/>
                <w:szCs w:val="26"/>
                <w:lang w:val="fr-FR"/>
              </w:rPr>
              <w:t>a. Unité de forme et de sens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_Toc323841084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6</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085" w:history="1">
            <w:r w:rsidR="006C3B24" w:rsidRPr="00515216">
              <w:rPr>
                <w:rStyle w:val="Hyperlink"/>
                <w:rFonts w:ascii="Times New Roman" w:hAnsi="Times New Roman" w:cs="Times New Roman"/>
                <w:noProof/>
                <w:sz w:val="26"/>
                <w:szCs w:val="26"/>
                <w:lang w:val="fr-FR"/>
              </w:rPr>
              <w:t xml:space="preserve">b. Écart de la norme grammaticale </w:t>
            </w:r>
            <w:r w:rsidR="006C3B24" w:rsidRPr="00515216">
              <w:rPr>
                <w:rStyle w:val="Hyperlink"/>
                <w:rFonts w:ascii="Times New Roman" w:hAnsi="Times New Roman" w:cs="Times New Roman"/>
                <w:noProof/>
                <w:sz w:val="26"/>
                <w:szCs w:val="26"/>
                <w:lang w:val="vi-VN"/>
              </w:rPr>
              <w:t>et</w:t>
            </w:r>
            <w:r w:rsidR="006C3B24" w:rsidRPr="00515216">
              <w:rPr>
                <w:rStyle w:val="Hyperlink"/>
                <w:rFonts w:ascii="Times New Roman" w:hAnsi="Times New Roman" w:cs="Times New Roman"/>
                <w:noProof/>
                <w:sz w:val="26"/>
                <w:szCs w:val="26"/>
                <w:lang w:val="fr-FR"/>
              </w:rPr>
              <w:t>lexicale</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_Toc323841085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7</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086" w:history="1">
            <w:r w:rsidR="006C3B24" w:rsidRPr="00515216">
              <w:rPr>
                <w:rStyle w:val="Hyperlink"/>
                <w:rFonts w:ascii="Times New Roman" w:hAnsi="Times New Roman" w:cs="Times New Roman"/>
                <w:noProof/>
                <w:sz w:val="26"/>
                <w:szCs w:val="26"/>
                <w:lang w:val="fr-FR"/>
              </w:rPr>
              <w:t>+ Écart de la norme grammaticale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_Toc323841086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7</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087" w:history="1">
            <w:r w:rsidR="006C3B24" w:rsidRPr="00515216">
              <w:rPr>
                <w:rStyle w:val="Hyperlink"/>
                <w:rFonts w:ascii="Times New Roman" w:hAnsi="Times New Roman" w:cs="Times New Roman"/>
                <w:noProof/>
                <w:sz w:val="26"/>
                <w:szCs w:val="26"/>
                <w:lang w:val="fr-FR"/>
              </w:rPr>
              <w:t>+ Écart de la norme lexicale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_Toc323841087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8</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088" w:history="1">
            <w:r w:rsidR="006C3B24" w:rsidRPr="00515216">
              <w:rPr>
                <w:rStyle w:val="Hyperlink"/>
                <w:rFonts w:ascii="Times New Roman" w:hAnsi="Times New Roman" w:cs="Times New Roman"/>
                <w:noProof/>
                <w:sz w:val="26"/>
                <w:szCs w:val="26"/>
                <w:lang w:val="fr-FR"/>
              </w:rPr>
              <w:t>c. Valeurs sémantiques particulières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_Toc323841088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8</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089" w:history="1">
            <w:r w:rsidR="006C3B24" w:rsidRPr="00515216">
              <w:rPr>
                <w:rStyle w:val="Hyperlink"/>
                <w:rFonts w:ascii="Times New Roman" w:hAnsi="Times New Roman" w:cs="Times New Roman"/>
                <w:noProof/>
                <w:sz w:val="26"/>
                <w:szCs w:val="26"/>
                <w:lang w:val="fr-FR"/>
              </w:rPr>
              <w:t>2.2.  Les particularités des locutions vietnamiennes</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_Toc323841089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9</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090" w:history="1">
            <w:r w:rsidR="006C3B24" w:rsidRPr="00515216">
              <w:rPr>
                <w:rStyle w:val="Hyperlink"/>
                <w:rFonts w:ascii="Times New Roman" w:hAnsi="Times New Roman" w:cs="Times New Roman"/>
                <w:noProof/>
                <w:sz w:val="26"/>
                <w:szCs w:val="26"/>
                <w:lang w:val="fr-FR"/>
              </w:rPr>
              <w:t>a. Les locutions utilisant leur sens propre, concret</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_Toc323841090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9</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091" w:history="1">
            <w:r w:rsidR="006C3B24" w:rsidRPr="00515216">
              <w:rPr>
                <w:rStyle w:val="Hyperlink"/>
                <w:rFonts w:ascii="Times New Roman" w:hAnsi="Times New Roman" w:cs="Times New Roman"/>
                <w:noProof/>
                <w:sz w:val="26"/>
                <w:szCs w:val="26"/>
                <w:lang w:val="fr-FR"/>
              </w:rPr>
              <w:t>b. Les variations dans les locutions vietnamiennes</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_Toc323841091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9</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092" w:history="1">
            <w:r w:rsidR="006C3B24" w:rsidRPr="00515216">
              <w:rPr>
                <w:rStyle w:val="Hyperlink"/>
                <w:rFonts w:ascii="Times New Roman" w:hAnsi="Times New Roman" w:cs="Times New Roman"/>
                <w:noProof/>
                <w:sz w:val="26"/>
                <w:szCs w:val="26"/>
                <w:lang w:val="fr-FR"/>
              </w:rPr>
              <w:t>c.La locution, une partie du proverbe</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_Toc323841092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10</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093" w:history="1">
            <w:r w:rsidR="006C3B24" w:rsidRPr="00515216">
              <w:rPr>
                <w:rStyle w:val="Hyperlink"/>
                <w:rFonts w:ascii="Times New Roman" w:hAnsi="Times New Roman" w:cs="Times New Roman"/>
                <w:noProof/>
                <w:sz w:val="26"/>
                <w:szCs w:val="26"/>
                <w:lang w:val="fr-FR"/>
              </w:rPr>
              <w:t>d. La construction comparative</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_Toc323841093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12</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2"/>
            <w:tabs>
              <w:tab w:val="right" w:leader="dot" w:pos="8731"/>
            </w:tabs>
            <w:spacing w:after="0" w:line="360" w:lineRule="auto"/>
            <w:rPr>
              <w:rFonts w:ascii="Times New Roman" w:eastAsiaTheme="minorEastAsia" w:hAnsi="Times New Roman" w:cs="Times New Roman"/>
              <w:noProof/>
              <w:sz w:val="26"/>
              <w:szCs w:val="26"/>
            </w:rPr>
          </w:pPr>
          <w:hyperlink w:anchor="_Toc323841094" w:history="1">
            <w:r w:rsidR="006C3B24" w:rsidRPr="00515216">
              <w:rPr>
                <w:rStyle w:val="Hyperlink"/>
                <w:rFonts w:ascii="Times New Roman" w:hAnsi="Times New Roman" w:cs="Times New Roman"/>
                <w:noProof/>
                <w:sz w:val="26"/>
                <w:szCs w:val="26"/>
                <w:lang w:val="fr-FR"/>
              </w:rPr>
              <w:t xml:space="preserve">3. </w:t>
            </w:r>
            <w:r w:rsidR="00B751B8">
              <w:rPr>
                <w:rStyle w:val="Hyperlink"/>
                <w:rFonts w:ascii="Times New Roman" w:hAnsi="Times New Roman" w:cs="Times New Roman"/>
                <w:noProof/>
                <w:sz w:val="26"/>
                <w:szCs w:val="26"/>
                <w:lang w:val="fr-FR"/>
              </w:rPr>
              <w:t>La d</w:t>
            </w:r>
            <w:r w:rsidR="006C3B24" w:rsidRPr="00515216">
              <w:rPr>
                <w:rStyle w:val="Hyperlink"/>
                <w:rFonts w:ascii="Times New Roman" w:hAnsi="Times New Roman" w:cs="Times New Roman"/>
                <w:noProof/>
                <w:sz w:val="26"/>
                <w:szCs w:val="26"/>
                <w:lang w:val="fr-FR"/>
              </w:rPr>
              <w:t>istinction entre les locutions et les autres éléments linguistiques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_Toc323841094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13</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095" w:history="1">
            <w:r w:rsidR="006C3B24" w:rsidRPr="00515216">
              <w:rPr>
                <w:rStyle w:val="Hyperlink"/>
                <w:rFonts w:ascii="Times New Roman" w:hAnsi="Times New Roman" w:cs="Times New Roman"/>
                <w:noProof/>
                <w:sz w:val="26"/>
                <w:szCs w:val="26"/>
                <w:lang w:val="fr-FR"/>
              </w:rPr>
              <w:t>3.1. Les locutions et les mots composés</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_Toc323841095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13</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096" w:history="1">
            <w:r w:rsidR="006C3B24" w:rsidRPr="00515216">
              <w:rPr>
                <w:rStyle w:val="Hyperlink"/>
                <w:rFonts w:ascii="Times New Roman" w:hAnsi="Times New Roman" w:cs="Times New Roman"/>
                <w:noProof/>
                <w:sz w:val="26"/>
                <w:szCs w:val="26"/>
                <w:lang w:val="fr-FR"/>
              </w:rPr>
              <w:t>3.2. Les locutions et les syntagmes libres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_Toc323841096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15</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097" w:history="1">
            <w:r w:rsidR="006C3B24" w:rsidRPr="00515216">
              <w:rPr>
                <w:rStyle w:val="Hyperlink"/>
                <w:rFonts w:ascii="Times New Roman" w:hAnsi="Times New Roman" w:cs="Times New Roman"/>
                <w:noProof/>
                <w:sz w:val="26"/>
                <w:szCs w:val="26"/>
                <w:lang w:val="vi-VN"/>
              </w:rPr>
              <w:t>3</w:t>
            </w:r>
            <w:r w:rsidR="006C3B24" w:rsidRPr="00515216">
              <w:rPr>
                <w:rStyle w:val="Hyperlink"/>
                <w:rFonts w:ascii="Times New Roman" w:hAnsi="Times New Roman" w:cs="Times New Roman"/>
                <w:noProof/>
                <w:sz w:val="26"/>
                <w:szCs w:val="26"/>
                <w:lang w:val="fr-FR"/>
              </w:rPr>
              <w:t>.3 Les locutions et les proverbes</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_Toc323841097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15</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2"/>
            <w:tabs>
              <w:tab w:val="right" w:leader="dot" w:pos="8731"/>
            </w:tabs>
            <w:spacing w:after="0" w:line="360" w:lineRule="auto"/>
            <w:rPr>
              <w:rFonts w:ascii="Times New Roman" w:eastAsiaTheme="minorEastAsia" w:hAnsi="Times New Roman" w:cs="Times New Roman"/>
              <w:noProof/>
              <w:sz w:val="26"/>
              <w:szCs w:val="26"/>
            </w:rPr>
          </w:pPr>
          <w:hyperlink w:anchor="_Toc323841098" w:history="1">
            <w:r w:rsidR="006C3B24" w:rsidRPr="00515216">
              <w:rPr>
                <w:rStyle w:val="Hyperlink"/>
                <w:rFonts w:ascii="Times New Roman" w:hAnsi="Times New Roman" w:cs="Times New Roman"/>
                <w:noProof/>
                <w:sz w:val="26"/>
                <w:szCs w:val="26"/>
                <w:lang w:val="fr-FR"/>
              </w:rPr>
              <w:t>4. Les types des locutions</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_Toc323841098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18</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099" w:history="1">
            <w:r w:rsidR="006C3B24" w:rsidRPr="00515216">
              <w:rPr>
                <w:rStyle w:val="Hyperlink"/>
                <w:rFonts w:ascii="Times New Roman" w:hAnsi="Times New Roman" w:cs="Times New Roman"/>
                <w:noProof/>
                <w:sz w:val="26"/>
                <w:szCs w:val="26"/>
                <w:lang w:val="fr-FR"/>
              </w:rPr>
              <w:t>4.1 Les locutions verbales</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_Toc323841099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19</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100" w:history="1">
            <w:r w:rsidR="006C3B24" w:rsidRPr="00515216">
              <w:rPr>
                <w:rStyle w:val="Hyperlink"/>
                <w:rFonts w:ascii="Times New Roman" w:hAnsi="Times New Roman" w:cs="Times New Roman"/>
                <w:noProof/>
                <w:sz w:val="26"/>
                <w:szCs w:val="26"/>
                <w:lang w:val="fr-FR"/>
              </w:rPr>
              <w:t>4.2 Les locutions adverbiales</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_Toc323841100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19</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101" w:history="1">
            <w:r w:rsidR="006C3B24" w:rsidRPr="00515216">
              <w:rPr>
                <w:rStyle w:val="Hyperlink"/>
                <w:rFonts w:ascii="Times New Roman" w:hAnsi="Times New Roman" w:cs="Times New Roman"/>
                <w:noProof/>
                <w:sz w:val="26"/>
                <w:szCs w:val="26"/>
                <w:lang w:val="fr-FR"/>
              </w:rPr>
              <w:t>4.3 Les locutions adjectivales</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_Toc323841101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19</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102" w:history="1">
            <w:r w:rsidR="006C3B24" w:rsidRPr="00515216">
              <w:rPr>
                <w:rStyle w:val="Hyperlink"/>
                <w:rFonts w:ascii="Times New Roman" w:hAnsi="Times New Roman" w:cs="Times New Roman"/>
                <w:noProof/>
                <w:sz w:val="26"/>
                <w:szCs w:val="26"/>
                <w:lang w:val="fr-FR"/>
              </w:rPr>
              <w:t>4.4 Les locutions prépositives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_Toc323841102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19</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103" w:history="1">
            <w:r w:rsidR="006C3B24" w:rsidRPr="00515216">
              <w:rPr>
                <w:rStyle w:val="Hyperlink"/>
                <w:rFonts w:ascii="Times New Roman" w:hAnsi="Times New Roman" w:cs="Times New Roman"/>
                <w:noProof/>
                <w:sz w:val="26"/>
                <w:szCs w:val="26"/>
                <w:lang w:val="fr-FR"/>
              </w:rPr>
              <w:t>4.5 Les locutions conjonctives</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_Toc323841103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19</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104" w:history="1">
            <w:r w:rsidR="006C3B24" w:rsidRPr="00515216">
              <w:rPr>
                <w:rStyle w:val="Hyperlink"/>
                <w:rFonts w:ascii="Times New Roman" w:hAnsi="Times New Roman" w:cs="Times New Roman"/>
                <w:noProof/>
                <w:sz w:val="26"/>
                <w:szCs w:val="26"/>
                <w:lang w:val="fr-FR"/>
              </w:rPr>
              <w:t>4.6 Les locutions nominales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_Toc323841104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19</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105" w:history="1">
            <w:r w:rsidR="006C3B24" w:rsidRPr="00515216">
              <w:rPr>
                <w:rStyle w:val="Hyperlink"/>
                <w:rFonts w:ascii="Times New Roman" w:hAnsi="Times New Roman" w:cs="Times New Roman"/>
                <w:noProof/>
                <w:sz w:val="26"/>
                <w:szCs w:val="26"/>
                <w:lang w:val="fr-FR"/>
              </w:rPr>
              <w:t>4.7 Les locutions considérées comme des groupes phraséologiques plus étendues</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_Toc323841105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20</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106" w:history="1">
            <w:r w:rsidR="006C3B24" w:rsidRPr="00515216">
              <w:rPr>
                <w:rStyle w:val="Hyperlink"/>
                <w:rFonts w:ascii="Times New Roman" w:hAnsi="Times New Roman" w:cs="Times New Roman"/>
                <w:noProof/>
                <w:sz w:val="26"/>
                <w:szCs w:val="26"/>
                <w:lang w:val="fr-FR"/>
              </w:rPr>
              <w:t>4.8 Les locutions à la limite des dictons</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_Toc323841106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20</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1"/>
            <w:tabs>
              <w:tab w:val="clear" w:pos="8730"/>
              <w:tab w:val="right" w:leader="dot" w:pos="8731"/>
            </w:tabs>
            <w:spacing w:after="0" w:line="360" w:lineRule="auto"/>
            <w:rPr>
              <w:rFonts w:ascii="Times New Roman" w:eastAsiaTheme="minorEastAsia" w:hAnsi="Times New Roman" w:cs="Times New Roman"/>
              <w:noProof/>
              <w:sz w:val="26"/>
              <w:szCs w:val="26"/>
            </w:rPr>
          </w:pPr>
          <w:hyperlink w:anchor="_Toc323841107" w:history="1">
            <w:r w:rsidR="006C3B24" w:rsidRPr="00515216">
              <w:rPr>
                <w:rStyle w:val="Hyperlink"/>
                <w:rFonts w:ascii="Times New Roman" w:hAnsi="Times New Roman" w:cs="Times New Roman"/>
                <w:noProof/>
                <w:sz w:val="26"/>
                <w:szCs w:val="26"/>
                <w:lang w:val="fr-FR"/>
              </w:rPr>
              <w:t>CHAPITRE II : ÉTUDE</w:t>
            </w:r>
            <w:r w:rsidR="00B46420">
              <w:rPr>
                <w:rStyle w:val="Hyperlink"/>
                <w:rFonts w:ascii="Times New Roman" w:hAnsi="Times New Roman" w:cs="Times New Roman"/>
                <w:noProof/>
                <w:sz w:val="26"/>
                <w:szCs w:val="26"/>
                <w:lang w:val="fr-FR"/>
              </w:rPr>
              <w:t xml:space="preserve"> COMPARATIVE DES LOCUTIONS FRAN</w:t>
            </w:r>
            <w:r w:rsidR="00B46420" w:rsidRPr="00B46420">
              <w:rPr>
                <w:rStyle w:val="Hyperlink"/>
                <w:rFonts w:ascii="Times New Roman" w:hAnsi="Times New Roman" w:cs="Times New Roman"/>
                <w:noProof/>
                <w:sz w:val="26"/>
                <w:szCs w:val="26"/>
                <w:lang w:val="fr-FR"/>
              </w:rPr>
              <w:t>Ç</w:t>
            </w:r>
            <w:r w:rsidR="006C3B24" w:rsidRPr="00515216">
              <w:rPr>
                <w:rStyle w:val="Hyperlink"/>
                <w:rFonts w:ascii="Times New Roman" w:hAnsi="Times New Roman" w:cs="Times New Roman"/>
                <w:noProof/>
                <w:sz w:val="26"/>
                <w:szCs w:val="26"/>
                <w:lang w:val="fr-FR"/>
              </w:rPr>
              <w:t>AISES –VIETNAMIENNES FORMÉES AVEC LES COULEURS</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_Toc323841107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21</w:t>
            </w:r>
            <w:r w:rsidRPr="00515216">
              <w:rPr>
                <w:rFonts w:ascii="Times New Roman" w:hAnsi="Times New Roman" w:cs="Times New Roman"/>
                <w:noProof/>
                <w:webHidden/>
                <w:sz w:val="26"/>
                <w:szCs w:val="26"/>
              </w:rPr>
              <w:fldChar w:fldCharType="end"/>
            </w:r>
          </w:hyperlink>
          <w:hyperlink w:anchor="_Toc323841109" w:history="1"/>
        </w:p>
        <w:p w:rsidR="006C3B24" w:rsidRPr="00515216" w:rsidRDefault="004E682E" w:rsidP="006C3B24">
          <w:pPr>
            <w:pStyle w:val="TOC2"/>
            <w:tabs>
              <w:tab w:val="right" w:leader="dot" w:pos="8731"/>
            </w:tabs>
            <w:spacing w:after="0" w:line="360" w:lineRule="auto"/>
            <w:rPr>
              <w:rFonts w:ascii="Times New Roman" w:eastAsiaTheme="minorEastAsia" w:hAnsi="Times New Roman" w:cs="Times New Roman"/>
              <w:noProof/>
              <w:sz w:val="26"/>
              <w:szCs w:val="26"/>
            </w:rPr>
          </w:pPr>
          <w:hyperlink w:anchor="_Toc323841110" w:history="1">
            <w:r w:rsidR="006C3B24" w:rsidRPr="00515216">
              <w:rPr>
                <w:rStyle w:val="Hyperlink"/>
                <w:rFonts w:ascii="Times New Roman" w:hAnsi="Times New Roman" w:cs="Times New Roman"/>
                <w:noProof/>
                <w:sz w:val="26"/>
                <w:szCs w:val="26"/>
                <w:lang w:val="fr-FR"/>
              </w:rPr>
              <w:t>1. Les locutions formées avec « rouge » / «  đỏ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_Toc323841110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21</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111" w:history="1">
            <w:r w:rsidR="006C3B24" w:rsidRPr="00515216">
              <w:rPr>
                <w:rStyle w:val="Hyperlink"/>
                <w:rFonts w:ascii="Times New Roman" w:hAnsi="Times New Roman" w:cs="Times New Roman"/>
                <w:noProof/>
                <w:sz w:val="26"/>
                <w:szCs w:val="26"/>
                <w:lang w:val="fr-FR"/>
              </w:rPr>
              <w:t>1.1 Les locutions françaises comportant le mot « rouge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_Toc323841111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21</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112" w:history="1">
            <w:r w:rsidR="006C3B24" w:rsidRPr="00515216">
              <w:rPr>
                <w:rStyle w:val="Hyperlink"/>
                <w:rFonts w:ascii="Times New Roman" w:hAnsi="Times New Roman" w:cs="Times New Roman"/>
                <w:noProof/>
                <w:sz w:val="26"/>
                <w:szCs w:val="26"/>
                <w:lang w:val="fr-FR"/>
              </w:rPr>
              <w:t>1.2 Les locutions vietnamiennes comportant le mot « đỏ »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_Toc323841112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23</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2"/>
            <w:tabs>
              <w:tab w:val="right" w:leader="dot" w:pos="8731"/>
            </w:tabs>
            <w:spacing w:after="0" w:line="360" w:lineRule="auto"/>
            <w:rPr>
              <w:rFonts w:ascii="Times New Roman" w:eastAsiaTheme="minorEastAsia" w:hAnsi="Times New Roman" w:cs="Times New Roman"/>
              <w:noProof/>
              <w:sz w:val="26"/>
              <w:szCs w:val="26"/>
            </w:rPr>
          </w:pPr>
          <w:hyperlink w:anchor="_Toc323841113" w:history="1">
            <w:r w:rsidR="006C3B24" w:rsidRPr="00515216">
              <w:rPr>
                <w:rStyle w:val="Hyperlink"/>
                <w:rFonts w:ascii="Times New Roman" w:hAnsi="Times New Roman" w:cs="Times New Roman"/>
                <w:noProof/>
                <w:sz w:val="26"/>
                <w:szCs w:val="26"/>
                <w:lang w:val="fr-FR"/>
              </w:rPr>
              <w:t>2. Les locutions formées avec « noir » / « đen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_Toc323841113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24</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2"/>
            <w:tabs>
              <w:tab w:val="right" w:leader="dot" w:pos="8731"/>
            </w:tabs>
            <w:spacing w:after="0" w:line="360" w:lineRule="auto"/>
            <w:rPr>
              <w:rFonts w:ascii="Times New Roman" w:eastAsiaTheme="minorEastAsia" w:hAnsi="Times New Roman" w:cs="Times New Roman"/>
              <w:noProof/>
              <w:sz w:val="26"/>
              <w:szCs w:val="26"/>
            </w:rPr>
          </w:pPr>
          <w:hyperlink w:anchor="_Toc323841114" w:history="1">
            <w:r w:rsidR="006C3B24" w:rsidRPr="00515216">
              <w:rPr>
                <w:rStyle w:val="Hyperlink"/>
                <w:rFonts w:ascii="Times New Roman" w:hAnsi="Times New Roman" w:cs="Times New Roman"/>
                <w:noProof/>
                <w:sz w:val="26"/>
                <w:szCs w:val="26"/>
                <w:lang w:val="fr-FR"/>
              </w:rPr>
              <w:t>2.1 Les locutions françaises comportant le mot « noir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_Toc323841114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24</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115" w:history="1">
            <w:r w:rsidR="006C3B24" w:rsidRPr="00515216">
              <w:rPr>
                <w:rStyle w:val="Hyperlink"/>
                <w:rFonts w:ascii="Times New Roman" w:hAnsi="Times New Roman" w:cs="Times New Roman"/>
                <w:noProof/>
                <w:sz w:val="26"/>
                <w:szCs w:val="26"/>
                <w:lang w:val="fr-FR"/>
              </w:rPr>
              <w:t>2.2 Les locutions vietnamiennes comportant le mot “đen”:</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_Toc323841115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28</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2"/>
            <w:tabs>
              <w:tab w:val="right" w:leader="dot" w:pos="8731"/>
            </w:tabs>
            <w:spacing w:after="0" w:line="360" w:lineRule="auto"/>
            <w:rPr>
              <w:rFonts w:ascii="Times New Roman" w:eastAsiaTheme="minorEastAsia" w:hAnsi="Times New Roman" w:cs="Times New Roman"/>
              <w:noProof/>
              <w:sz w:val="26"/>
              <w:szCs w:val="26"/>
            </w:rPr>
          </w:pPr>
          <w:hyperlink w:anchor="_Toc323841116" w:history="1">
            <w:r w:rsidR="006C3B24" w:rsidRPr="00515216">
              <w:rPr>
                <w:rStyle w:val="Hyperlink"/>
                <w:rFonts w:ascii="Times New Roman" w:hAnsi="Times New Roman" w:cs="Times New Roman"/>
                <w:noProof/>
                <w:sz w:val="26"/>
                <w:szCs w:val="26"/>
                <w:lang w:val="fr-FR"/>
              </w:rPr>
              <w:t>3. Les locutions formées avec « rose » / « hồng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_Toc323841116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29</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117" w:history="1">
            <w:r w:rsidR="006C3B24" w:rsidRPr="00515216">
              <w:rPr>
                <w:rStyle w:val="Hyperlink"/>
                <w:rFonts w:ascii="Times New Roman" w:hAnsi="Times New Roman" w:cs="Times New Roman"/>
                <w:noProof/>
                <w:sz w:val="26"/>
                <w:szCs w:val="26"/>
                <w:lang w:val="fr-FR"/>
              </w:rPr>
              <w:t>3.1 Les locutions françaises comportant le mot « rose »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_Toc323841117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29</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118" w:history="1">
            <w:r w:rsidR="006C3B24" w:rsidRPr="00515216">
              <w:rPr>
                <w:rStyle w:val="Hyperlink"/>
                <w:rFonts w:ascii="Times New Roman" w:hAnsi="Times New Roman" w:cs="Times New Roman"/>
                <w:noProof/>
                <w:sz w:val="26"/>
                <w:szCs w:val="26"/>
                <w:lang w:val="fr-FR"/>
              </w:rPr>
              <w:t>3.2 Les locutions vietnamiennes comportant le mot « hồng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_Toc323841118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30</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2"/>
            <w:tabs>
              <w:tab w:val="right" w:leader="dot" w:pos="8731"/>
            </w:tabs>
            <w:spacing w:after="0" w:line="360" w:lineRule="auto"/>
            <w:rPr>
              <w:rFonts w:ascii="Times New Roman" w:eastAsiaTheme="minorEastAsia" w:hAnsi="Times New Roman" w:cs="Times New Roman"/>
              <w:noProof/>
              <w:sz w:val="26"/>
              <w:szCs w:val="26"/>
            </w:rPr>
          </w:pPr>
          <w:hyperlink w:anchor="_Toc323841119" w:history="1">
            <w:r w:rsidR="006C3B24" w:rsidRPr="00515216">
              <w:rPr>
                <w:rStyle w:val="Hyperlink"/>
                <w:rFonts w:ascii="Times New Roman" w:hAnsi="Times New Roman" w:cs="Times New Roman"/>
                <w:noProof/>
                <w:sz w:val="26"/>
                <w:szCs w:val="26"/>
                <w:lang w:val="fr-FR"/>
              </w:rPr>
              <w:t>4. Les locutions formées avec bleu</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_Toc323841119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31</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2"/>
            <w:tabs>
              <w:tab w:val="right" w:leader="dot" w:pos="8731"/>
            </w:tabs>
            <w:spacing w:after="0" w:line="360" w:lineRule="auto"/>
            <w:rPr>
              <w:rFonts w:ascii="Times New Roman" w:eastAsiaTheme="minorEastAsia" w:hAnsi="Times New Roman" w:cs="Times New Roman"/>
              <w:noProof/>
              <w:sz w:val="26"/>
              <w:szCs w:val="26"/>
            </w:rPr>
          </w:pPr>
          <w:hyperlink w:anchor="_Toc323841120" w:history="1">
            <w:r w:rsidR="006C3B24" w:rsidRPr="00515216">
              <w:rPr>
                <w:rStyle w:val="Hyperlink"/>
                <w:rFonts w:ascii="Times New Roman" w:hAnsi="Times New Roman" w:cs="Times New Roman"/>
                <w:noProof/>
                <w:sz w:val="26"/>
                <w:szCs w:val="26"/>
                <w:lang w:val="fr-FR"/>
              </w:rPr>
              <w:t>5. Les locutions formées avec “vert”</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_Toc323841120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34</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121" w:history="1">
            <w:r w:rsidR="006C3B24" w:rsidRPr="00515216">
              <w:rPr>
                <w:rStyle w:val="Hyperlink"/>
                <w:rFonts w:ascii="Times New Roman" w:hAnsi="Times New Roman" w:cs="Times New Roman"/>
                <w:noProof/>
                <w:sz w:val="26"/>
                <w:szCs w:val="26"/>
                <w:lang w:val="fr-FR"/>
              </w:rPr>
              <w:t>5.1 Les locutions françaises comportant le vert:</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_Toc323841121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34</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122" w:history="1">
            <w:r w:rsidR="006C3B24" w:rsidRPr="00515216">
              <w:rPr>
                <w:rStyle w:val="Hyperlink"/>
                <w:rFonts w:ascii="Times New Roman" w:hAnsi="Times New Roman" w:cs="Times New Roman"/>
                <w:noProof/>
                <w:sz w:val="26"/>
                <w:szCs w:val="26"/>
                <w:lang w:val="fr-FR"/>
              </w:rPr>
              <w:t>5.2 Les locutions vietnamiennes comportant le mot “xanh”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_Toc323841122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37</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2"/>
            <w:tabs>
              <w:tab w:val="right" w:leader="dot" w:pos="8731"/>
            </w:tabs>
            <w:spacing w:after="0" w:line="360" w:lineRule="auto"/>
            <w:rPr>
              <w:rFonts w:ascii="Times New Roman" w:eastAsiaTheme="minorEastAsia" w:hAnsi="Times New Roman" w:cs="Times New Roman"/>
              <w:noProof/>
              <w:sz w:val="26"/>
              <w:szCs w:val="26"/>
            </w:rPr>
          </w:pPr>
          <w:hyperlink w:anchor="_Toc323841123" w:history="1">
            <w:r w:rsidR="006C3B24" w:rsidRPr="00515216">
              <w:rPr>
                <w:rStyle w:val="Hyperlink"/>
                <w:rFonts w:ascii="Times New Roman" w:hAnsi="Times New Roman" w:cs="Times New Roman"/>
                <w:noProof/>
                <w:sz w:val="26"/>
                <w:szCs w:val="26"/>
                <w:lang w:val="fr-FR"/>
              </w:rPr>
              <w:t>6. Les locutions comportant le jaune / « vàng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_Toc323841123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37</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124" w:history="1">
            <w:r w:rsidR="006C3B24" w:rsidRPr="00515216">
              <w:rPr>
                <w:rStyle w:val="Hyperlink"/>
                <w:rFonts w:ascii="Times New Roman" w:hAnsi="Times New Roman" w:cs="Times New Roman"/>
                <w:noProof/>
                <w:sz w:val="26"/>
                <w:szCs w:val="26"/>
                <w:lang w:val="fr-FR"/>
              </w:rPr>
              <w:t>6.1 Les locutions françaises comportant le jaune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_Toc323841124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37</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125" w:history="1">
            <w:r w:rsidR="006C3B24" w:rsidRPr="00515216">
              <w:rPr>
                <w:rStyle w:val="Hyperlink"/>
                <w:rFonts w:ascii="Times New Roman" w:hAnsi="Times New Roman" w:cs="Times New Roman"/>
                <w:noProof/>
                <w:sz w:val="26"/>
                <w:szCs w:val="26"/>
                <w:lang w:val="fr-FR"/>
              </w:rPr>
              <w:t>6.2 Les locutions Vietnamiennes comportant le mot  « vàng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_Toc323841125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38</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2"/>
            <w:tabs>
              <w:tab w:val="right" w:leader="dot" w:pos="8731"/>
            </w:tabs>
            <w:spacing w:after="0" w:line="360" w:lineRule="auto"/>
            <w:rPr>
              <w:rFonts w:ascii="Times New Roman" w:eastAsiaTheme="minorEastAsia" w:hAnsi="Times New Roman" w:cs="Times New Roman"/>
              <w:noProof/>
              <w:sz w:val="26"/>
              <w:szCs w:val="26"/>
            </w:rPr>
          </w:pPr>
          <w:hyperlink w:anchor="_Toc323841126" w:history="1">
            <w:r w:rsidR="006C3B24" w:rsidRPr="00515216">
              <w:rPr>
                <w:rStyle w:val="Hyperlink"/>
                <w:rFonts w:ascii="Times New Roman" w:hAnsi="Times New Roman" w:cs="Times New Roman"/>
                <w:noProof/>
                <w:sz w:val="26"/>
                <w:szCs w:val="26"/>
                <w:lang w:val="fr-FR"/>
              </w:rPr>
              <w:t>7. Les locutions formées avec « violet » / « tím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_Toc323841126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39</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127" w:history="1">
            <w:r w:rsidR="006C3B24" w:rsidRPr="00515216">
              <w:rPr>
                <w:rStyle w:val="Hyperlink"/>
                <w:rFonts w:ascii="Times New Roman" w:hAnsi="Times New Roman" w:cs="Times New Roman"/>
                <w:noProof/>
                <w:sz w:val="26"/>
                <w:szCs w:val="26"/>
                <w:lang w:val="fr-FR"/>
              </w:rPr>
              <w:t>7.1 Les locutions françaises comportant le mot « violet »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_Toc323841127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39</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128" w:history="1">
            <w:r w:rsidR="006C3B24" w:rsidRPr="00515216">
              <w:rPr>
                <w:rStyle w:val="Hyperlink"/>
                <w:rFonts w:ascii="Times New Roman" w:hAnsi="Times New Roman" w:cs="Times New Roman"/>
                <w:noProof/>
                <w:sz w:val="26"/>
                <w:szCs w:val="26"/>
                <w:lang w:val="fr-FR"/>
              </w:rPr>
              <w:t>7.2 Les locutions vietnamiennes comportant le mot « tím »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_Toc323841128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40</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2"/>
            <w:tabs>
              <w:tab w:val="right" w:leader="dot" w:pos="8731"/>
            </w:tabs>
            <w:spacing w:after="0" w:line="360" w:lineRule="auto"/>
            <w:rPr>
              <w:rFonts w:ascii="Times New Roman" w:eastAsiaTheme="minorEastAsia" w:hAnsi="Times New Roman" w:cs="Times New Roman"/>
              <w:noProof/>
              <w:sz w:val="26"/>
              <w:szCs w:val="26"/>
            </w:rPr>
          </w:pPr>
          <w:hyperlink w:anchor="_Toc323841129" w:history="1">
            <w:r w:rsidR="008406B1">
              <w:rPr>
                <w:rStyle w:val="Hyperlink"/>
                <w:rFonts w:ascii="Times New Roman" w:hAnsi="Times New Roman" w:cs="Times New Roman"/>
                <w:noProof/>
                <w:sz w:val="26"/>
                <w:szCs w:val="26"/>
                <w:lang w:val="fr-FR"/>
              </w:rPr>
              <w:t xml:space="preserve">8. Les locutions </w:t>
            </w:r>
            <w:r w:rsidR="006C3B24" w:rsidRPr="00515216">
              <w:rPr>
                <w:rStyle w:val="Hyperlink"/>
                <w:rFonts w:ascii="Times New Roman" w:hAnsi="Times New Roman" w:cs="Times New Roman"/>
                <w:noProof/>
                <w:sz w:val="26"/>
                <w:szCs w:val="26"/>
                <w:lang w:val="fr-FR"/>
              </w:rPr>
              <w:t xml:space="preserve"> formées avec « blanc » / « trắng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_Toc323841129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41</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130" w:history="1">
            <w:r w:rsidR="006C3B24" w:rsidRPr="00515216">
              <w:rPr>
                <w:rStyle w:val="Hyperlink"/>
                <w:rFonts w:ascii="Times New Roman" w:hAnsi="Times New Roman" w:cs="Times New Roman"/>
                <w:noProof/>
                <w:sz w:val="26"/>
                <w:szCs w:val="26"/>
                <w:lang w:val="fr-FR"/>
              </w:rPr>
              <w:t>8.1 Les locutions françaises comportant le mot « blanc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_Toc323841130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41</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3"/>
            <w:spacing w:after="0" w:line="360" w:lineRule="auto"/>
            <w:rPr>
              <w:rFonts w:ascii="Times New Roman" w:eastAsiaTheme="minorEastAsia" w:hAnsi="Times New Roman" w:cs="Times New Roman"/>
              <w:i/>
              <w:noProof/>
              <w:sz w:val="26"/>
              <w:szCs w:val="26"/>
            </w:rPr>
          </w:pPr>
          <w:hyperlink w:anchor="_Toc323841131" w:history="1">
            <w:r w:rsidR="006C3B24" w:rsidRPr="00515216">
              <w:rPr>
                <w:rStyle w:val="Hyperlink"/>
                <w:rFonts w:ascii="Times New Roman" w:hAnsi="Times New Roman" w:cs="Times New Roman"/>
                <w:noProof/>
                <w:sz w:val="26"/>
                <w:szCs w:val="26"/>
                <w:lang w:val="fr-FR"/>
              </w:rPr>
              <w:t>8.2 Les locutions vietnamiennes comportant le mot « trắng » :</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_Toc323841131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50</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1"/>
            <w:tabs>
              <w:tab w:val="clear" w:pos="8730"/>
              <w:tab w:val="right" w:leader="dot" w:pos="8731"/>
            </w:tabs>
            <w:spacing w:after="0" w:line="360" w:lineRule="auto"/>
            <w:rPr>
              <w:rFonts w:ascii="Times New Roman" w:eastAsiaTheme="minorEastAsia" w:hAnsi="Times New Roman" w:cs="Times New Roman"/>
              <w:noProof/>
              <w:sz w:val="26"/>
              <w:szCs w:val="26"/>
            </w:rPr>
          </w:pPr>
          <w:hyperlink w:anchor="_Toc323841132" w:history="1">
            <w:r w:rsidR="006C3B24" w:rsidRPr="00515216">
              <w:rPr>
                <w:rStyle w:val="Hyperlink"/>
                <w:rFonts w:ascii="Times New Roman" w:hAnsi="Times New Roman" w:cs="Times New Roman"/>
                <w:noProof/>
                <w:sz w:val="26"/>
                <w:szCs w:val="26"/>
                <w:lang w:val="fr-FR"/>
              </w:rPr>
              <w:t>Conclusion</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_Toc323841132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51</w:t>
            </w:r>
            <w:r w:rsidRPr="00515216">
              <w:rPr>
                <w:rFonts w:ascii="Times New Roman" w:hAnsi="Times New Roman" w:cs="Times New Roman"/>
                <w:noProof/>
                <w:webHidden/>
                <w:sz w:val="26"/>
                <w:szCs w:val="26"/>
              </w:rPr>
              <w:fldChar w:fldCharType="end"/>
            </w:r>
          </w:hyperlink>
        </w:p>
        <w:p w:rsidR="006C3B24" w:rsidRPr="00515216" w:rsidRDefault="004E682E" w:rsidP="006C3B24">
          <w:pPr>
            <w:pStyle w:val="TOC1"/>
            <w:tabs>
              <w:tab w:val="clear" w:pos="8730"/>
              <w:tab w:val="right" w:leader="dot" w:pos="8731"/>
            </w:tabs>
            <w:spacing w:after="0" w:line="360" w:lineRule="auto"/>
            <w:rPr>
              <w:rFonts w:ascii="Times New Roman" w:eastAsiaTheme="minorEastAsia" w:hAnsi="Times New Roman" w:cs="Times New Roman"/>
              <w:noProof/>
              <w:sz w:val="26"/>
              <w:szCs w:val="26"/>
            </w:rPr>
          </w:pPr>
          <w:hyperlink w:anchor="_Toc323841133" w:history="1">
            <w:r w:rsidR="006C3B24" w:rsidRPr="00515216">
              <w:rPr>
                <w:rStyle w:val="Hyperlink"/>
                <w:rFonts w:ascii="Times New Roman" w:hAnsi="Times New Roman" w:cs="Times New Roman"/>
                <w:noProof/>
                <w:sz w:val="26"/>
                <w:szCs w:val="26"/>
                <w:lang w:val="fr-FR"/>
              </w:rPr>
              <w:t>BIBLIOGRAPHIE</w:t>
            </w:r>
            <w:r w:rsidR="006C3B24" w:rsidRPr="00515216">
              <w:rPr>
                <w:rFonts w:ascii="Times New Roman" w:hAnsi="Times New Roman" w:cs="Times New Roman"/>
                <w:noProof/>
                <w:webHidden/>
                <w:sz w:val="26"/>
                <w:szCs w:val="26"/>
              </w:rPr>
              <w:tab/>
            </w:r>
            <w:r w:rsidRPr="00515216">
              <w:rPr>
                <w:rFonts w:ascii="Times New Roman" w:hAnsi="Times New Roman" w:cs="Times New Roman"/>
                <w:noProof/>
                <w:webHidden/>
                <w:sz w:val="26"/>
                <w:szCs w:val="26"/>
              </w:rPr>
              <w:fldChar w:fldCharType="begin"/>
            </w:r>
            <w:r w:rsidR="006C3B24" w:rsidRPr="00515216">
              <w:rPr>
                <w:rFonts w:ascii="Times New Roman" w:hAnsi="Times New Roman" w:cs="Times New Roman"/>
                <w:noProof/>
                <w:webHidden/>
                <w:sz w:val="26"/>
                <w:szCs w:val="26"/>
              </w:rPr>
              <w:instrText xml:space="preserve"> PAGEREF _Toc323841133 \h </w:instrText>
            </w:r>
            <w:r w:rsidRPr="00515216">
              <w:rPr>
                <w:rFonts w:ascii="Times New Roman" w:hAnsi="Times New Roman" w:cs="Times New Roman"/>
                <w:noProof/>
                <w:webHidden/>
                <w:sz w:val="26"/>
                <w:szCs w:val="26"/>
              </w:rPr>
            </w:r>
            <w:r w:rsidRPr="00515216">
              <w:rPr>
                <w:rFonts w:ascii="Times New Roman" w:hAnsi="Times New Roman" w:cs="Times New Roman"/>
                <w:noProof/>
                <w:webHidden/>
                <w:sz w:val="26"/>
                <w:szCs w:val="26"/>
              </w:rPr>
              <w:fldChar w:fldCharType="separate"/>
            </w:r>
            <w:r w:rsidR="006C3B24" w:rsidRPr="00515216">
              <w:rPr>
                <w:rFonts w:ascii="Times New Roman" w:hAnsi="Times New Roman" w:cs="Times New Roman"/>
                <w:noProof/>
                <w:webHidden/>
                <w:sz w:val="26"/>
                <w:szCs w:val="26"/>
              </w:rPr>
              <w:t>53</w:t>
            </w:r>
            <w:r w:rsidRPr="00515216">
              <w:rPr>
                <w:rFonts w:ascii="Times New Roman" w:hAnsi="Times New Roman" w:cs="Times New Roman"/>
                <w:noProof/>
                <w:webHidden/>
                <w:sz w:val="26"/>
                <w:szCs w:val="26"/>
              </w:rPr>
              <w:fldChar w:fldCharType="end"/>
            </w:r>
          </w:hyperlink>
        </w:p>
        <w:p w:rsidR="00CB2B2D" w:rsidRPr="00515216" w:rsidRDefault="004E682E" w:rsidP="006C3B24">
          <w:pPr>
            <w:spacing w:line="312" w:lineRule="auto"/>
            <w:jc w:val="both"/>
            <w:rPr>
              <w:rFonts w:ascii="Times New Roman" w:hAnsi="Times New Roman" w:cs="Times New Roman"/>
              <w:b/>
              <w:bCs/>
              <w:kern w:val="32"/>
              <w:sz w:val="26"/>
              <w:szCs w:val="26"/>
              <w:lang w:val="fr-FR"/>
            </w:rPr>
          </w:pPr>
          <w:r w:rsidRPr="00515216">
            <w:rPr>
              <w:rFonts w:ascii="Times New Roman" w:hAnsi="Times New Roman" w:cs="Times New Roman"/>
              <w:b/>
              <w:bCs/>
              <w:noProof/>
              <w:sz w:val="26"/>
              <w:szCs w:val="26"/>
            </w:rPr>
            <w:fldChar w:fldCharType="end"/>
          </w:r>
        </w:p>
      </w:sdtContent>
    </w:sdt>
    <w:p w:rsidR="00515216" w:rsidRPr="00515216" w:rsidRDefault="00515216">
      <w:pPr>
        <w:spacing w:line="312" w:lineRule="auto"/>
        <w:jc w:val="both"/>
        <w:rPr>
          <w:rFonts w:ascii="Times New Roman" w:hAnsi="Times New Roman" w:cs="Times New Roman"/>
          <w:b/>
          <w:bCs/>
          <w:kern w:val="32"/>
          <w:sz w:val="26"/>
          <w:szCs w:val="26"/>
          <w:lang w:val="fr-FR"/>
        </w:rPr>
      </w:pPr>
    </w:p>
    <w:sectPr w:rsidR="00515216" w:rsidRPr="00515216" w:rsidSect="000C3D42">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FA1" w:rsidRDefault="00D14FA1" w:rsidP="000C3D42">
      <w:r>
        <w:separator/>
      </w:r>
    </w:p>
  </w:endnote>
  <w:endnote w:type="continuationSeparator" w:id="1">
    <w:p w:rsidR="00D14FA1" w:rsidRDefault="00D14FA1" w:rsidP="000C3D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277444"/>
      <w:docPartObj>
        <w:docPartGallery w:val="Page Numbers (Bottom of Page)"/>
        <w:docPartUnique/>
      </w:docPartObj>
    </w:sdtPr>
    <w:sdtEndPr>
      <w:rPr>
        <w:noProof/>
      </w:rPr>
    </w:sdtEndPr>
    <w:sdtContent>
      <w:p w:rsidR="000C3D42" w:rsidRDefault="004E682E">
        <w:pPr>
          <w:pStyle w:val="Footer"/>
          <w:jc w:val="center"/>
        </w:pPr>
        <w:r>
          <w:fldChar w:fldCharType="begin"/>
        </w:r>
        <w:r w:rsidR="000C3D42">
          <w:instrText xml:space="preserve"> PAGE   \* MERGEFORMAT </w:instrText>
        </w:r>
        <w:r>
          <w:fldChar w:fldCharType="separate"/>
        </w:r>
        <w:r w:rsidR="00B751B8">
          <w:rPr>
            <w:noProof/>
          </w:rPr>
          <w:t>v</w:t>
        </w:r>
        <w:r>
          <w:rPr>
            <w:noProof/>
          </w:rPr>
          <w:fldChar w:fldCharType="end"/>
        </w:r>
      </w:p>
    </w:sdtContent>
  </w:sdt>
  <w:p w:rsidR="000C3D42" w:rsidRDefault="000C3D42" w:rsidP="006C3B2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FA1" w:rsidRDefault="00D14FA1" w:rsidP="000C3D42">
      <w:r>
        <w:separator/>
      </w:r>
    </w:p>
  </w:footnote>
  <w:footnote w:type="continuationSeparator" w:id="1">
    <w:p w:rsidR="00D14FA1" w:rsidRDefault="00D14FA1" w:rsidP="000C3D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E504C"/>
    <w:rsid w:val="000C3D42"/>
    <w:rsid w:val="000C4C4A"/>
    <w:rsid w:val="00132D14"/>
    <w:rsid w:val="0019139C"/>
    <w:rsid w:val="00224214"/>
    <w:rsid w:val="002E6FFA"/>
    <w:rsid w:val="00332A27"/>
    <w:rsid w:val="003C399C"/>
    <w:rsid w:val="00480571"/>
    <w:rsid w:val="0048418E"/>
    <w:rsid w:val="004E682E"/>
    <w:rsid w:val="00515216"/>
    <w:rsid w:val="005F47F9"/>
    <w:rsid w:val="00653CFA"/>
    <w:rsid w:val="006C3B24"/>
    <w:rsid w:val="007431CF"/>
    <w:rsid w:val="00826155"/>
    <w:rsid w:val="008406B1"/>
    <w:rsid w:val="008B2608"/>
    <w:rsid w:val="009163AB"/>
    <w:rsid w:val="009344F4"/>
    <w:rsid w:val="0099137F"/>
    <w:rsid w:val="00A64DB0"/>
    <w:rsid w:val="00B46420"/>
    <w:rsid w:val="00B751B8"/>
    <w:rsid w:val="00B77353"/>
    <w:rsid w:val="00CB2B2D"/>
    <w:rsid w:val="00CE504C"/>
    <w:rsid w:val="00CE7E82"/>
    <w:rsid w:val="00D14FA1"/>
    <w:rsid w:val="00D91717"/>
    <w:rsid w:val="00DE6421"/>
    <w:rsid w:val="00E3715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12" w:lineRule="auto"/>
        <w:ind w:left="1080"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4C"/>
    <w:pPr>
      <w:spacing w:line="240" w:lineRule="auto"/>
      <w:ind w:left="0" w:firstLine="0"/>
      <w:jc w:val="left"/>
    </w:pPr>
    <w:rPr>
      <w:rFonts w:ascii="Arial" w:eastAsia="Times New Roman" w:hAnsi="Arial" w:cs="Arial"/>
      <w:sz w:val="24"/>
      <w:szCs w:val="24"/>
    </w:rPr>
  </w:style>
  <w:style w:type="paragraph" w:styleId="Heading1">
    <w:name w:val="heading 1"/>
    <w:basedOn w:val="Normal"/>
    <w:next w:val="Normal"/>
    <w:link w:val="Heading1Char"/>
    <w:qFormat/>
    <w:rsid w:val="00CE504C"/>
    <w:pPr>
      <w:keepNext/>
      <w:spacing w:before="100" w:beforeAutospacing="1" w:after="100" w:afterAutospacing="1"/>
      <w:outlineLvl w:val="0"/>
    </w:pPr>
    <w:rPr>
      <w:rFonts w:ascii="Times New Roman Gras" w:hAnsi="Times New Roman Gras"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04C"/>
    <w:rPr>
      <w:rFonts w:ascii="Times New Roman Gras" w:eastAsia="Times New Roman" w:hAnsi="Times New Roman Gras" w:cs="Times New Roman"/>
      <w:b/>
      <w:bCs/>
      <w:kern w:val="32"/>
      <w:sz w:val="28"/>
      <w:szCs w:val="32"/>
    </w:rPr>
  </w:style>
  <w:style w:type="character" w:styleId="Hyperlink">
    <w:name w:val="Hyperlink"/>
    <w:basedOn w:val="DefaultParagraphFont"/>
    <w:uiPriority w:val="99"/>
    <w:unhideWhenUsed/>
    <w:rsid w:val="00CE504C"/>
    <w:rPr>
      <w:b/>
      <w:bCs/>
      <w:strike w:val="0"/>
      <w:dstrike w:val="0"/>
      <w:color w:val="1F84A5"/>
      <w:u w:val="none"/>
      <w:effect w:val="none"/>
    </w:rPr>
  </w:style>
  <w:style w:type="paragraph" w:styleId="TOCHeading">
    <w:name w:val="TOC Heading"/>
    <w:basedOn w:val="Heading1"/>
    <w:next w:val="Normal"/>
    <w:uiPriority w:val="39"/>
    <w:unhideWhenUsed/>
    <w:qFormat/>
    <w:rsid w:val="00CE504C"/>
    <w:pPr>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unhideWhenUsed/>
    <w:qFormat/>
    <w:rsid w:val="00132D14"/>
    <w:pPr>
      <w:tabs>
        <w:tab w:val="right" w:leader="dot" w:pos="8730"/>
      </w:tabs>
      <w:spacing w:after="100"/>
      <w:ind w:right="900"/>
    </w:pPr>
  </w:style>
  <w:style w:type="paragraph" w:styleId="TOC2">
    <w:name w:val="toc 2"/>
    <w:basedOn w:val="Normal"/>
    <w:next w:val="Normal"/>
    <w:autoRedefine/>
    <w:uiPriority w:val="39"/>
    <w:unhideWhenUsed/>
    <w:qFormat/>
    <w:rsid w:val="00CE504C"/>
    <w:pPr>
      <w:spacing w:after="100"/>
      <w:ind w:left="240"/>
    </w:pPr>
  </w:style>
  <w:style w:type="paragraph" w:styleId="TOC3">
    <w:name w:val="toc 3"/>
    <w:basedOn w:val="Normal"/>
    <w:next w:val="Normal"/>
    <w:autoRedefine/>
    <w:uiPriority w:val="39"/>
    <w:unhideWhenUsed/>
    <w:qFormat/>
    <w:rsid w:val="00132D14"/>
    <w:pPr>
      <w:tabs>
        <w:tab w:val="right" w:leader="dot" w:pos="8731"/>
      </w:tabs>
      <w:spacing w:after="100"/>
      <w:ind w:left="480" w:right="1080"/>
      <w:jc w:val="both"/>
    </w:pPr>
  </w:style>
  <w:style w:type="paragraph" w:styleId="BalloonText">
    <w:name w:val="Balloon Text"/>
    <w:basedOn w:val="Normal"/>
    <w:link w:val="BalloonTextChar"/>
    <w:uiPriority w:val="99"/>
    <w:semiHidden/>
    <w:unhideWhenUsed/>
    <w:rsid w:val="00CE504C"/>
    <w:rPr>
      <w:rFonts w:ascii="Tahoma" w:hAnsi="Tahoma" w:cs="Tahoma"/>
      <w:sz w:val="16"/>
      <w:szCs w:val="16"/>
    </w:rPr>
  </w:style>
  <w:style w:type="character" w:customStyle="1" w:styleId="BalloonTextChar">
    <w:name w:val="Balloon Text Char"/>
    <w:basedOn w:val="DefaultParagraphFont"/>
    <w:link w:val="BalloonText"/>
    <w:uiPriority w:val="99"/>
    <w:semiHidden/>
    <w:rsid w:val="00CE504C"/>
    <w:rPr>
      <w:rFonts w:ascii="Tahoma" w:eastAsia="Times New Roman" w:hAnsi="Tahoma" w:cs="Tahoma"/>
      <w:sz w:val="16"/>
      <w:szCs w:val="16"/>
    </w:rPr>
  </w:style>
  <w:style w:type="paragraph" w:styleId="Header">
    <w:name w:val="header"/>
    <w:basedOn w:val="Normal"/>
    <w:link w:val="HeaderChar"/>
    <w:uiPriority w:val="99"/>
    <w:unhideWhenUsed/>
    <w:rsid w:val="000C3D42"/>
    <w:pPr>
      <w:tabs>
        <w:tab w:val="center" w:pos="4680"/>
        <w:tab w:val="right" w:pos="9360"/>
      </w:tabs>
    </w:pPr>
  </w:style>
  <w:style w:type="character" w:customStyle="1" w:styleId="HeaderChar">
    <w:name w:val="Header Char"/>
    <w:basedOn w:val="DefaultParagraphFont"/>
    <w:link w:val="Header"/>
    <w:uiPriority w:val="99"/>
    <w:rsid w:val="000C3D42"/>
    <w:rPr>
      <w:rFonts w:ascii="Arial" w:eastAsia="Times New Roman" w:hAnsi="Arial" w:cs="Arial"/>
      <w:sz w:val="24"/>
      <w:szCs w:val="24"/>
    </w:rPr>
  </w:style>
  <w:style w:type="paragraph" w:styleId="Footer">
    <w:name w:val="footer"/>
    <w:basedOn w:val="Normal"/>
    <w:link w:val="FooterChar"/>
    <w:uiPriority w:val="99"/>
    <w:unhideWhenUsed/>
    <w:rsid w:val="000C3D42"/>
    <w:pPr>
      <w:tabs>
        <w:tab w:val="center" w:pos="4680"/>
        <w:tab w:val="right" w:pos="9360"/>
      </w:tabs>
    </w:pPr>
  </w:style>
  <w:style w:type="character" w:customStyle="1" w:styleId="FooterChar">
    <w:name w:val="Footer Char"/>
    <w:basedOn w:val="DefaultParagraphFont"/>
    <w:link w:val="Footer"/>
    <w:uiPriority w:val="99"/>
    <w:rsid w:val="000C3D42"/>
    <w:rPr>
      <w:rFonts w:ascii="Arial" w:eastAsia="Times New Roman" w:hAnsi="Arial" w:cs="Arial"/>
      <w:sz w:val="24"/>
      <w:szCs w:val="24"/>
    </w:rPr>
  </w:style>
  <w:style w:type="table" w:styleId="TableGrid">
    <w:name w:val="Table Grid"/>
    <w:basedOn w:val="TableNormal"/>
    <w:rsid w:val="00DE6421"/>
    <w:pPr>
      <w:spacing w:line="240" w:lineRule="auto"/>
      <w:ind w:left="0" w:firstLine="0"/>
      <w:jc w:val="lef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37C4-0658-4A60-B8A9-7CD36A2F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6944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missme</dc:creator>
  <cp:lastModifiedBy>Uyen</cp:lastModifiedBy>
  <cp:revision>2</cp:revision>
  <dcterms:created xsi:type="dcterms:W3CDTF">2012-05-18T03:10:00Z</dcterms:created>
  <dcterms:modified xsi:type="dcterms:W3CDTF">2012-05-18T03:10:00Z</dcterms:modified>
</cp:coreProperties>
</file>