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2F" w:rsidRDefault="007C692F" w:rsidP="007C692F">
      <w:r>
        <w:t>CÁC THAM SỐ TH À NH L Ậ P KHO NGỮ LI Ệ U MÁY TÍNH</w:t>
      </w:r>
    </w:p>
    <w:p w:rsidR="007C692F" w:rsidRDefault="007C692F" w:rsidP="007C692F">
      <w:r>
        <w:t>TS. Lâm Thị Ho à Bình</w:t>
      </w:r>
    </w:p>
    <w:p w:rsidR="007C692F" w:rsidRDefault="007C692F" w:rsidP="007C692F">
      <w:r>
        <w:t>*1</w:t>
      </w:r>
    </w:p>
    <w:p w:rsidR="007C692F" w:rsidRDefault="007C692F" w:rsidP="007C692F">
      <w:r>
        <w:t xml:space="preserve">Tóm tắt:  Suốt gần một thế kỷ qua, các kho ngữ liệu (KNL) đã và đang được xây dựng và sử dụng rộng rãi </w:t>
      </w:r>
    </w:p>
    <w:p w:rsidR="007C692F" w:rsidRDefault="007C692F" w:rsidP="007C692F">
      <w:r>
        <w:t xml:space="preserve">trong nghiên cứu ngôn ngữ cũng như giảng dạy ngoại ngữ. Cùng với sự phát triển của khoa học công nghệ, </w:t>
      </w:r>
    </w:p>
    <w:p w:rsidR="007C692F" w:rsidRDefault="007C692F" w:rsidP="007C692F">
      <w:r>
        <w:t xml:space="preserve">các ngành khoa học tự nhiên và xã hội ngày càng xích lại gần nhau, tương tác và bổ sung cho nhau. Các kho </w:t>
      </w:r>
    </w:p>
    <w:p w:rsidR="007C692F" w:rsidRDefault="007C692F" w:rsidP="007C692F">
      <w:r>
        <w:t xml:space="preserve">ngữ liệu hiện đại ngày nay được thành lập là kết quả của công nghệ với những cải tiến trong thu thập, chú </w:t>
      </w:r>
    </w:p>
    <w:p w:rsidR="007C692F" w:rsidRDefault="007C692F" w:rsidP="007C692F">
      <w:r>
        <w:t xml:space="preserve">giải và phân tích dữ liệu ngôn ngữ. Bài viết trình bày về các tham số thành lập nên kho ngữ liệu hiện đại và </w:t>
      </w:r>
    </w:p>
    <w:p w:rsidR="007C692F" w:rsidRDefault="007C692F" w:rsidP="007C692F">
      <w:r>
        <w:t xml:space="preserve">cho thấy sự kết hợp giữa các tham số này trong việc thành lập kho ngữ liệu. </w:t>
      </w:r>
    </w:p>
    <w:p w:rsidR="007C692F" w:rsidRDefault="007C692F" w:rsidP="007C692F">
      <w:r>
        <w:t>Từ khóa: Ngôn ngữ học ngữ liệu; tham số; tập hợp mục tiêu; chú giải; phân tích.</w:t>
      </w:r>
    </w:p>
    <w:p w:rsidR="007C692F" w:rsidRDefault="007C692F" w:rsidP="007C692F">
      <w:r>
        <w:t xml:space="preserve">Abstract: For nearly a century, linguistic corpora have been built and utilized widely in linguistic researches </w:t>
      </w:r>
    </w:p>
    <w:p w:rsidR="007C692F" w:rsidRDefault="007C692F" w:rsidP="007C692F">
      <w:r>
        <w:t xml:space="preserve">as well as teaching foreign languages. Along with technology development, the gap between natural science </w:t>
      </w:r>
    </w:p>
    <w:p w:rsidR="007C692F" w:rsidRDefault="007C692F" w:rsidP="007C692F">
      <w:r>
        <w:t xml:space="preserve">and social science has become narrower with more and more interactions and collaborations among various </w:t>
      </w:r>
    </w:p>
    <w:p w:rsidR="007C692F" w:rsidRDefault="007C692F" w:rsidP="007C692F">
      <w:r>
        <w:t xml:space="preserve">disciplines. The involvement of technology results in modern corpora with the improvement in collecting, </w:t>
      </w:r>
    </w:p>
    <w:p w:rsidR="007C692F" w:rsidRDefault="007C692F" w:rsidP="007C692F">
      <w:r>
        <w:t xml:space="preserve">annotating and analyzing linguistic data. The report demonstrates three parameters in building a modern </w:t>
      </w:r>
    </w:p>
    <w:p w:rsidR="007C692F" w:rsidRDefault="007C692F" w:rsidP="007C692F">
      <w:r>
        <w:t xml:space="preserve">linguistic corpus as well as their combination in a corpus formation. </w:t>
      </w:r>
    </w:p>
    <w:p w:rsidR="00E82C90" w:rsidRDefault="007C692F" w:rsidP="007C692F">
      <w:r>
        <w:t>Key words: corpus; parameters; target population; annotation; analysis.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2F"/>
    <w:rsid w:val="007C692F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2018-08-17T02:47:00Z</dcterms:created>
  <dcterms:modified xsi:type="dcterms:W3CDTF">2018-08-17T02:47:00Z</dcterms:modified>
</cp:coreProperties>
</file>