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C0" w:rsidRDefault="00F33CC0" w:rsidP="00F33CC0">
      <w:r>
        <w:t xml:space="preserve">NGÔN NGỮ THANH THIẾU NIÊN ĐỨC VÀ VIỆT NAM  </w:t>
      </w:r>
    </w:p>
    <w:p w:rsidR="00F33CC0" w:rsidRDefault="00F33CC0" w:rsidP="00F33CC0">
      <w:r>
        <w:t>ỨNG DỤNG GIẢNG DẠY NGÔN NGỮ THANH THIẾU NIÊN TRONG GIỜ HỌC TIẾNG ĐỨC</w:t>
      </w:r>
    </w:p>
    <w:p w:rsidR="00F33CC0" w:rsidRDefault="00F33CC0" w:rsidP="00F33CC0">
      <w:r>
        <w:t>Đào Hải Hà</w:t>
      </w:r>
    </w:p>
    <w:p w:rsidR="00F33CC0" w:rsidRDefault="00F33CC0" w:rsidP="00F33CC0">
      <w:r>
        <w:t>*1</w:t>
      </w:r>
    </w:p>
    <w:p w:rsidR="00F33CC0" w:rsidRDefault="00F33CC0" w:rsidP="00F33CC0">
      <w:r>
        <w:t xml:space="preserve">Tóm tắt:  Tiếng Đức là ngoại ngữ đang có sự phát triển không ngừng tại Việt Nam và thu hút rất nhiều </w:t>
      </w:r>
    </w:p>
    <w:p w:rsidR="00F33CC0" w:rsidRDefault="00F33CC0" w:rsidP="00F33CC0">
      <w:r>
        <w:t xml:space="preserve">bạn trẻ. Tuy nhiên, trong các giáo trình tiếng Đức được sử dụng hiện nay, đề tài ngôn ngữ thanh thiếu niên </w:t>
      </w:r>
    </w:p>
    <w:p w:rsidR="00F33CC0" w:rsidRDefault="00F33CC0" w:rsidP="00F33CC0">
      <w:r>
        <w:t xml:space="preserve">ít được đề cập đến. Bài viết tập trung đưa ra và so sánh một số đặc điểm nổi bật của ngôn ngữ thanh thiếu </w:t>
      </w:r>
    </w:p>
    <w:p w:rsidR="00F33CC0" w:rsidRDefault="00F33CC0" w:rsidP="00F33CC0">
      <w:r>
        <w:t xml:space="preserve">niên Đức và Việt Nam. Thông qua đó, có thể thấy rằng, tính gọn nhẹ, tính mới và từ mượn tiếng Anh là </w:t>
      </w:r>
    </w:p>
    <w:p w:rsidR="00F33CC0" w:rsidRDefault="00F33CC0" w:rsidP="00F33CC0">
      <w:r>
        <w:t xml:space="preserve">những nét đặc trưng dễ dàng nhận thấy trong ngôn ngữ thanh thiếu niên của cả tiếng Việt và tiếng Đức. </w:t>
      </w:r>
    </w:p>
    <w:p w:rsidR="00F33CC0" w:rsidRDefault="00F33CC0" w:rsidP="00F33CC0">
      <w:r>
        <w:t xml:space="preserve">Đồng thời, bài viết giới thiệu một số bài tập ứng dụng giảng dạy ngôn ngữ thanh thiếu niên trong giờ học </w:t>
      </w:r>
    </w:p>
    <w:p w:rsidR="00F33CC0" w:rsidRDefault="00F33CC0" w:rsidP="00F33CC0">
      <w:r>
        <w:t xml:space="preserve">tiếng Đức và một số kết quả đạt được tại trường Phổ thông Chuyên Ngoại ngữ, trường Đại học Ngoại ngữ, </w:t>
      </w:r>
    </w:p>
    <w:p w:rsidR="00F33CC0" w:rsidRDefault="00F33CC0" w:rsidP="00F33CC0">
      <w:r>
        <w:t>Đại học Quốc gia Hà Nội.</w:t>
      </w:r>
    </w:p>
    <w:p w:rsidR="00F33CC0" w:rsidRDefault="00F33CC0" w:rsidP="00F33CC0">
      <w:r>
        <w:t>Từ khóa: Ngôn ngữ thanh thiếu niên; Ngôn ngữ trẻ; Ngôn ngữ chat.</w:t>
      </w:r>
    </w:p>
    <w:p w:rsidR="00F33CC0" w:rsidRDefault="00F33CC0" w:rsidP="00F33CC0">
      <w:r>
        <w:t xml:space="preserve">Abstract: German is not only unstoppably developing in vietnam but also receiving a lot of attention from </w:t>
      </w:r>
    </w:p>
    <w:p w:rsidR="00F33CC0" w:rsidRDefault="00F33CC0" w:rsidP="00F33CC0">
      <w:r>
        <w:t xml:space="preserve">the young. Nonetheless, in the german textbooks which are being used today, the topic about both vietnamese </w:t>
      </w:r>
    </w:p>
    <w:p w:rsidR="00F33CC0" w:rsidRDefault="00F33CC0" w:rsidP="00F33CC0">
      <w:r>
        <w:t xml:space="preserve">and germany languages of  teenagers is not being brought up commonly. This article will be mainly focused </w:t>
      </w:r>
    </w:p>
    <w:p w:rsidR="00F33CC0" w:rsidRDefault="00F33CC0" w:rsidP="00F33CC0">
      <w:r>
        <w:t xml:space="preserve">on giving comparison of the prominent features of the German and Vietnamese teen slang. Through this, it </w:t>
      </w:r>
    </w:p>
    <w:p w:rsidR="00F33CC0" w:rsidRDefault="00F33CC0" w:rsidP="00F33CC0">
      <w:r>
        <w:t xml:space="preserve">can be seen that the neatness, the novelty and the foreign words from English are easily recognizable features </w:t>
      </w:r>
    </w:p>
    <w:p w:rsidR="00F33CC0" w:rsidRDefault="00F33CC0" w:rsidP="00F33CC0">
      <w:r>
        <w:t xml:space="preserve">in the language of youth in both Vietnamese and German. Concurrently, this writing will  recommend some </w:t>
      </w:r>
    </w:p>
    <w:p w:rsidR="00F33CC0" w:rsidRDefault="00F33CC0" w:rsidP="00F33CC0">
      <w:r>
        <w:t xml:space="preserve">exercises of teaching youth languages during the germany lessons and some achieved results at Foreign </w:t>
      </w:r>
    </w:p>
    <w:p w:rsidR="00F33CC0" w:rsidRDefault="00F33CC0" w:rsidP="00F33CC0">
      <w:r>
        <w:lastRenderedPageBreak/>
        <w:t xml:space="preserve">language specializing school – ULIS –VNU Hanoi. </w:t>
      </w:r>
    </w:p>
    <w:p w:rsidR="00E82C90" w:rsidRDefault="00F33CC0" w:rsidP="00F33CC0">
      <w:r>
        <w:t>Key words: Teen slang; Youth language; Chat language</w:t>
      </w:r>
      <w:bookmarkStart w:id="0" w:name="_GoBack"/>
      <w:bookmarkEnd w:id="0"/>
    </w:p>
    <w:sectPr w:rsidR="00E82C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C0"/>
    <w:rsid w:val="00EB5693"/>
    <w:rsid w:val="00F33CC0"/>
    <w:rsid w:val="00F7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2018-08-20T09:03:00Z</dcterms:created>
  <dcterms:modified xsi:type="dcterms:W3CDTF">2018-08-20T09:03:00Z</dcterms:modified>
</cp:coreProperties>
</file>