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19" w:rsidRPr="002F054B" w:rsidRDefault="00F17F19" w:rsidP="00F17F1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de-DE"/>
        </w:rPr>
      </w:pPr>
      <w:r w:rsidRPr="002F054B">
        <w:rPr>
          <w:rFonts w:ascii="Times New Roman" w:hAnsi="Times New Roman" w:cs="Times New Roman"/>
          <w:b/>
          <w:bCs/>
          <w:sz w:val="52"/>
          <w:szCs w:val="52"/>
          <w:lang w:val="de-DE"/>
        </w:rPr>
        <w:t xml:space="preserve">PASSIV IM DEUTSCHEN UND </w:t>
      </w:r>
    </w:p>
    <w:p w:rsidR="00F17F19" w:rsidRPr="00130ABA" w:rsidRDefault="00F17F19" w:rsidP="00F17F1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de-DE"/>
        </w:rPr>
      </w:pPr>
      <w:r w:rsidRPr="002F054B">
        <w:rPr>
          <w:rFonts w:ascii="Times New Roman" w:hAnsi="Times New Roman" w:cs="Times New Roman"/>
          <w:b/>
          <w:bCs/>
          <w:sz w:val="52"/>
          <w:szCs w:val="52"/>
          <w:lang w:val="de-DE"/>
        </w:rPr>
        <w:t>IM VIETNAMESISCHEN</w:t>
      </w:r>
    </w:p>
    <w:p w:rsidR="00F17F19" w:rsidRPr="0007081D" w:rsidRDefault="00F17F19" w:rsidP="00F17F1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de-DE"/>
        </w:rPr>
      </w:pPr>
      <w:r w:rsidRPr="0007081D">
        <w:rPr>
          <w:rFonts w:ascii="Times New Roman" w:hAnsi="Times New Roman" w:cs="Times New Roman"/>
          <w:b/>
          <w:bCs/>
          <w:sz w:val="52"/>
          <w:szCs w:val="52"/>
          <w:lang w:val="de-DE"/>
        </w:rPr>
        <w:t xml:space="preserve">BỊ ĐỘNG TRONG TIẾNG ĐỨC </w:t>
      </w:r>
    </w:p>
    <w:p w:rsidR="00F17F19" w:rsidRPr="0007081D" w:rsidRDefault="00F17F19" w:rsidP="00F17F1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de-DE"/>
        </w:rPr>
      </w:pPr>
      <w:r w:rsidRPr="0007081D">
        <w:rPr>
          <w:rFonts w:ascii="Times New Roman" w:hAnsi="Times New Roman" w:cs="Times New Roman"/>
          <w:b/>
          <w:bCs/>
          <w:sz w:val="52"/>
          <w:szCs w:val="52"/>
          <w:lang w:val="de-DE"/>
        </w:rPr>
        <w:t>VÀ TIẾNG VIỆT</w:t>
      </w:r>
    </w:p>
    <w:p w:rsidR="00F17F19" w:rsidRPr="004E7653" w:rsidRDefault="00F17F19" w:rsidP="00F17F1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</w:t>
      </w:r>
      <w:r w:rsidRPr="004E7653">
        <w:rPr>
          <w:rFonts w:ascii="Times New Roman" w:hAnsi="Times New Roman" w:cs="Times New Roman"/>
          <w:b/>
          <w:sz w:val="28"/>
          <w:szCs w:val="28"/>
          <w:lang w:val="de-DE"/>
        </w:rPr>
        <w:t xml:space="preserve">Gutachterin: </w:t>
      </w:r>
      <w:r w:rsidRPr="004E7653">
        <w:rPr>
          <w:rFonts w:ascii="Times New Roman" w:hAnsi="Times New Roman" w:cs="Times New Roman"/>
          <w:b/>
          <w:sz w:val="28"/>
          <w:szCs w:val="28"/>
          <w:lang w:val="de-DE"/>
        </w:rPr>
        <w:tab/>
        <w:t>MA. Ta Thi Hong Hanh</w:t>
      </w:r>
    </w:p>
    <w:p w:rsidR="00F17F19" w:rsidRPr="004E7653" w:rsidRDefault="00F17F19" w:rsidP="00F17F1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E7653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 </w:t>
      </w:r>
      <w:r w:rsidRPr="004E7653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 </w:t>
      </w:r>
      <w:r w:rsidRPr="004E7653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 </w:t>
      </w:r>
      <w:r w:rsidRPr="004E7653">
        <w:rPr>
          <w:rFonts w:ascii="Times New Roman" w:hAnsi="Times New Roman" w:cs="Times New Roman"/>
          <w:b/>
          <w:sz w:val="28"/>
          <w:szCs w:val="28"/>
          <w:lang w:val="de-DE"/>
        </w:rPr>
        <w:tab/>
        <w:t>Vorgelegt von:</w:t>
      </w:r>
      <w:r w:rsidRPr="004E7653">
        <w:rPr>
          <w:rFonts w:ascii="Times New Roman" w:hAnsi="Times New Roman" w:cs="Times New Roman"/>
          <w:b/>
          <w:sz w:val="28"/>
          <w:szCs w:val="28"/>
          <w:lang w:val="de-DE"/>
        </w:rPr>
        <w:tab/>
        <w:t>Nguyen Bao Ngoc</w:t>
      </w:r>
    </w:p>
    <w:p w:rsidR="00F17F19" w:rsidRDefault="00F17F19" w:rsidP="00F17F1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bookmarkStart w:id="0" w:name="_Toc358083006"/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Zusammenfassung</w:t>
      </w:r>
      <w:bookmarkEnd w:id="0"/>
    </w:p>
    <w:p w:rsidR="00F17F19" w:rsidRDefault="00F17F19" w:rsidP="00F17F1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F17F19" w:rsidRPr="00DC1FCB" w:rsidRDefault="00F17F19" w:rsidP="00F17F1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C1FCB">
        <w:rPr>
          <w:rFonts w:ascii="Times New Roman" w:hAnsi="Times New Roman" w:cs="Times New Roman"/>
          <w:sz w:val="26"/>
          <w:szCs w:val="26"/>
          <w:lang w:val="de-DE"/>
        </w:rPr>
        <w:t xml:space="preserve">Die vorliegende Bachelorarbeit 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beschäftigt sich mit dem Thema </w:t>
      </w:r>
      <w:r w:rsidRPr="00DC1FC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de-DE"/>
        </w:rPr>
        <w:t>„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de-DE"/>
        </w:rPr>
        <w:t>Passiv im Deutschen und im Vietnamesischen</w:t>
      </w:r>
      <w:r w:rsidRPr="00DC1FC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de-DE"/>
        </w:rPr>
        <w:t>“.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Dabei werden ein Überblick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über das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Passiv im Deutschen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dargestellt, nämlich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der Begriff, 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>die Klassifikation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>... Danach wi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>rd das Passiv im Vietnamesischen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kurz vorgestellt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>. Zunächst wird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ein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>e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praktische Untersuchung mit der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H</w:t>
      </w:r>
      <w:r>
        <w:rPr>
          <w:rFonts w:ascii="Times New Roman" w:hAnsi="Times New Roman" w:cs="Times New Roman"/>
          <w:sz w:val="26"/>
          <w:szCs w:val="26"/>
          <w:lang w:val="de-DE"/>
        </w:rPr>
        <w:t>äufigkeit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>des Passivs in drei verschiedenen Textsorten durchgef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>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hrt. Danach kommt die Übertragung des Passivs aus dem Deutschen ins Vietnamesischen des Romans </w:t>
      </w:r>
      <w:r w:rsidRPr="00BC11F2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de-DE"/>
        </w:rPr>
        <w:t>Der Vorleser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>. Daraus werden die Gemeinsamkeiten und Unterschiede des Passivs im Deutschen und Vietnamesischen gezeigt.</w:t>
      </w:r>
      <w:r w:rsidRPr="00DC1FCB">
        <w:rPr>
          <w:rFonts w:ascii="Times New Roman" w:hAnsi="Times New Roman" w:cs="Times New Roman"/>
          <w:sz w:val="26"/>
          <w:szCs w:val="26"/>
          <w:shd w:val="clear" w:color="auto" w:fill="FFFFFF"/>
          <w:lang w:val="de-DE"/>
        </w:rPr>
        <w:t xml:space="preserve"> </w:t>
      </w:r>
      <w:r w:rsidRPr="00DC1FCB">
        <w:rPr>
          <w:rFonts w:ascii="Times New Roman" w:hAnsi="Times New Roman" w:cs="Times New Roman"/>
          <w:sz w:val="26"/>
          <w:szCs w:val="26"/>
          <w:lang w:val="de-DE"/>
        </w:rPr>
        <w:t xml:space="preserve">Schließlich wird eine kurze Schlussfolgerung von dem erreichten Ergebnis gegeben.  </w:t>
      </w:r>
    </w:p>
    <w:p w:rsidR="00F17F19" w:rsidRDefault="00F17F19" w:rsidP="00F17F1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F17F19" w:rsidRDefault="00F17F19" w:rsidP="00F17F19">
      <w:pPr>
        <w:pStyle w:val="TOC1"/>
        <w:tabs>
          <w:tab w:val="right" w:leader="dot" w:pos="9062"/>
        </w:tabs>
        <w:jc w:val="center"/>
        <w:rPr>
          <w:rFonts w:ascii="Times New Roman" w:hAnsi="Times New Roman"/>
          <w:b/>
          <w:bCs/>
          <w:lang w:val="de-DE"/>
        </w:rPr>
      </w:pPr>
      <w:r w:rsidRPr="004E7653">
        <w:rPr>
          <w:rFonts w:ascii="Times New Roman" w:hAnsi="Times New Roman"/>
          <w:b/>
          <w:bCs/>
          <w:lang w:val="de-DE"/>
        </w:rPr>
        <w:t>Inhaltverzeichnis</w:t>
      </w:r>
    </w:p>
    <w:p w:rsidR="00F17F19" w:rsidRPr="00BC11F2" w:rsidRDefault="00F17F19" w:rsidP="00F17F19">
      <w:pPr>
        <w:rPr>
          <w:lang w:val="de-DE"/>
        </w:rPr>
      </w:pPr>
    </w:p>
    <w:p w:rsidR="00F17F19" w:rsidRPr="00BC11F2" w:rsidRDefault="00F17F19" w:rsidP="00F17F19">
      <w:pPr>
        <w:pStyle w:val="TOC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r w:rsidRPr="004E7653">
        <w:rPr>
          <w:rFonts w:ascii="Times New Roman" w:hAnsi="Times New Roman"/>
          <w:b/>
          <w:bCs/>
          <w:lang w:val="de-DE"/>
        </w:rPr>
        <w:fldChar w:fldCharType="begin"/>
      </w:r>
      <w:r w:rsidRPr="004E7653">
        <w:rPr>
          <w:rFonts w:ascii="Times New Roman" w:hAnsi="Times New Roman"/>
          <w:b/>
          <w:bCs/>
          <w:lang w:val="de-DE"/>
        </w:rPr>
        <w:instrText xml:space="preserve"> TOC \o "1-3" \h \z \u </w:instrText>
      </w:r>
      <w:r w:rsidRPr="004E7653">
        <w:rPr>
          <w:rFonts w:ascii="Times New Roman" w:hAnsi="Times New Roman"/>
          <w:b/>
          <w:bCs/>
          <w:lang w:val="de-DE"/>
        </w:rPr>
        <w:fldChar w:fldCharType="separate"/>
      </w:r>
      <w:hyperlink w:anchor="_Toc358083005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Danksagung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_Toc358083005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i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06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Zusammenfassung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_Toc358083006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ii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07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Tabellenverzeichnis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_Toc358083007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iv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08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Abkürzungverzeichnis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_Toc358083008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v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Default="00F17F19" w:rsidP="00F17F19">
      <w:pPr>
        <w:pStyle w:val="TOC1"/>
        <w:tabs>
          <w:tab w:val="left" w:pos="480"/>
          <w:tab w:val="right" w:leader="dot" w:pos="9062"/>
        </w:tabs>
        <w:rPr>
          <w:rStyle w:val="Hyperlink"/>
          <w:rFonts w:ascii="Times New Roman" w:hAnsi="Times New Roman"/>
          <w:noProof/>
        </w:rPr>
      </w:pPr>
    </w:p>
    <w:p w:rsidR="00F17F19" w:rsidRPr="00BC11F2" w:rsidRDefault="00F17F19" w:rsidP="00F17F19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09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Einleitung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_Toc358083009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1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0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1.1.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Themenauswahl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_Toc358083010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1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1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1.2.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Zielstellung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_Toc358083011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2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1.3.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Forschungsmethode und Material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_Toc358083012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3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1.4.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Aufbau der Arbeit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_Toc358083013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Default="00F17F19" w:rsidP="00F17F19">
      <w:pPr>
        <w:pStyle w:val="TOC1"/>
        <w:tabs>
          <w:tab w:val="left" w:pos="480"/>
          <w:tab w:val="right" w:leader="dot" w:pos="9062"/>
        </w:tabs>
        <w:rPr>
          <w:rStyle w:val="Hyperlink"/>
          <w:rFonts w:ascii="Times New Roman" w:hAnsi="Times New Roman"/>
          <w:noProof/>
        </w:rPr>
      </w:pPr>
    </w:p>
    <w:p w:rsidR="00F17F19" w:rsidRPr="00BC11F2" w:rsidRDefault="00F17F19" w:rsidP="00F17F19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4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Theoretische Grundlage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_Toc358083014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4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5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Zum Begriffsinhalt des Passivs im Deutschen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_Toc358083015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4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6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Klassifikation des Passivs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_Toc358083016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6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7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2.2.1.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Vorgangspassiv (</w:t>
        </w:r>
        <w:r w:rsidRPr="00BC11F2">
          <w:rPr>
            <w:rStyle w:val="Hyperlink"/>
            <w:rFonts w:ascii="Times New Roman" w:hAnsi="Times New Roman"/>
            <w:b/>
            <w:bCs/>
            <w:i/>
            <w:iCs/>
            <w:noProof/>
            <w:lang w:val="de-DE"/>
          </w:rPr>
          <w:t>werden</w:t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-Passiv)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_Toc358083017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6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8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2.2.2.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Zustandspassiv (</w:t>
        </w:r>
        <w:r w:rsidRPr="00BC11F2">
          <w:rPr>
            <w:rStyle w:val="Hyperlink"/>
            <w:rFonts w:ascii="Times New Roman" w:hAnsi="Times New Roman"/>
            <w:b/>
            <w:bCs/>
            <w:i/>
            <w:iCs/>
            <w:noProof/>
            <w:lang w:val="de-DE"/>
          </w:rPr>
          <w:t>sein</w:t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-Passiv)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_Toc358083018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13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19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2.3.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Passiv-Paraphrasen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_Toc358083019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17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0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2.3.1.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Konkurrenzformen des Passivs ohne Modalfaktor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_Toc358083020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17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1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2.3.2.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Konkurrenzformen des Passivs mit Modalfaktor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_Toc358083021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18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2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2.4.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Nicht-passivfähige-Verben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_Toc358083022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20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3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2.4.1.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Transitive Verben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_Toc358083023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20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4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2.4.2.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Intransitive Verben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_Toc358083024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22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5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2.4.3.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Reflexive Verben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_Toc358083025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22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6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2.5.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Passivformen im Vietnamesischen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_Toc358083026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22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7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2.5.1.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Keine Passivformen im Vietnamesischen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_Toc358083027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23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8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2.5.2.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Passivformen im Vietnamesischen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_Toc358083028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24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29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2.5.3.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i/>
            <w:iCs/>
            <w:noProof/>
            <w:lang w:val="de-DE"/>
          </w:rPr>
          <w:t>B</w:t>
        </w:r>
        <w:r w:rsidRPr="00BC11F2">
          <w:rPr>
            <w:rStyle w:val="Hyperlink"/>
            <w:rFonts w:ascii="Times New Roman" w:hAnsi="Times New Roman" w:cs="Arial"/>
            <w:b/>
            <w:bCs/>
            <w:i/>
            <w:iCs/>
            <w:noProof/>
            <w:lang w:val="de-DE"/>
          </w:rPr>
          <w:t>ị</w:t>
        </w:r>
        <w:r w:rsidRPr="00BC11F2">
          <w:rPr>
            <w:rStyle w:val="Hyperlink"/>
            <w:rFonts w:ascii="Times New Roman" w:hAnsi="Times New Roman" w:cs="Calibri"/>
            <w:b/>
            <w:bCs/>
            <w:i/>
            <w:iCs/>
            <w:noProof/>
            <w:lang w:val="de-DE"/>
          </w:rPr>
          <w:t>/đ</w:t>
        </w:r>
        <w:r w:rsidRPr="00BC11F2">
          <w:rPr>
            <w:rStyle w:val="Hyperlink"/>
            <w:rFonts w:ascii="Times New Roman" w:hAnsi="Times New Roman" w:cs="Arial"/>
            <w:b/>
            <w:bCs/>
            <w:i/>
            <w:iCs/>
            <w:noProof/>
            <w:lang w:val="de-DE"/>
          </w:rPr>
          <w:t>ượ</w:t>
        </w:r>
        <w:r w:rsidRPr="00BC11F2">
          <w:rPr>
            <w:rStyle w:val="Hyperlink"/>
            <w:rFonts w:ascii="Times New Roman" w:hAnsi="Times New Roman" w:cs="Calibri"/>
            <w:b/>
            <w:bCs/>
            <w:i/>
            <w:iCs/>
            <w:noProof/>
            <w:lang w:val="de-DE"/>
          </w:rPr>
          <w:t>c</w:t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 xml:space="preserve"> im Vietnamesischen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_Toc358083029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25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Default="00F17F19" w:rsidP="00F17F19">
      <w:pPr>
        <w:pStyle w:val="TOC1"/>
        <w:tabs>
          <w:tab w:val="left" w:pos="480"/>
          <w:tab w:val="right" w:leader="dot" w:pos="9062"/>
        </w:tabs>
        <w:rPr>
          <w:rStyle w:val="Hyperlink"/>
          <w:rFonts w:ascii="Times New Roman" w:hAnsi="Times New Roman"/>
          <w:noProof/>
        </w:rPr>
      </w:pPr>
    </w:p>
    <w:p w:rsidR="00F17F19" w:rsidRPr="00BC11F2" w:rsidRDefault="00F17F19" w:rsidP="00F17F19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0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3.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Praktische Untersuchung der Passivformen in Fachtexten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_Toc358083030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28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1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3.1.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Gründe für die Materialauswahl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_Toc358083031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28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2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3.2.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Ergebnis der Untersuchung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_Toc358083032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29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Default="00F17F19" w:rsidP="00F17F19">
      <w:pPr>
        <w:pStyle w:val="TOC1"/>
        <w:tabs>
          <w:tab w:val="left" w:pos="480"/>
          <w:tab w:val="right" w:leader="dot" w:pos="9062"/>
        </w:tabs>
        <w:rPr>
          <w:rStyle w:val="Hyperlink"/>
          <w:rFonts w:ascii="Times New Roman" w:hAnsi="Times New Roman"/>
          <w:noProof/>
        </w:rPr>
      </w:pPr>
    </w:p>
    <w:p w:rsidR="00F17F19" w:rsidRPr="00BC11F2" w:rsidRDefault="00F17F19" w:rsidP="00F17F19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3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4.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 xml:space="preserve">Übertragung der Passivkonstruktion des Romans </w:t>
        </w:r>
        <w:r w:rsidRPr="00BC11F2">
          <w:rPr>
            <w:rStyle w:val="Hyperlink"/>
            <w:rFonts w:ascii="Times New Roman" w:hAnsi="Times New Roman"/>
            <w:b/>
            <w:bCs/>
            <w:i/>
            <w:iCs/>
            <w:noProof/>
            <w:lang w:val="de-DE"/>
          </w:rPr>
          <w:t>Der Vorleser</w:t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 xml:space="preserve"> aus dem Deutschen in das Vietnamesischen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_Toc358083033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36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4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4.1.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Ergebnis der Untersuchung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_Toc358083034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36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5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4.2.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Gemeinsamkeiten und Unterschiede des Passivs im Deutschen und im Vietnamesischen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_Toc358083035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39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6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4.2.1.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Gemeinsamkeiten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_Toc358083036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39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7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4.2.2.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Unterschiede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_Toc358083037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40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Default="00F17F19" w:rsidP="00F17F19">
      <w:pPr>
        <w:pStyle w:val="TOC1"/>
        <w:tabs>
          <w:tab w:val="left" w:pos="480"/>
          <w:tab w:val="right" w:leader="dot" w:pos="9062"/>
        </w:tabs>
        <w:rPr>
          <w:rStyle w:val="Hyperlink"/>
          <w:rFonts w:ascii="Times New Roman" w:hAnsi="Times New Roman"/>
          <w:noProof/>
        </w:rPr>
      </w:pPr>
    </w:p>
    <w:p w:rsidR="00F17F19" w:rsidRPr="00BC11F2" w:rsidRDefault="00F17F19" w:rsidP="00F17F19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8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5.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Schlussfolgerung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_Toc358083038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42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39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5.1.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Zusammenfassung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_Toc358083039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42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Pr="00BC11F2" w:rsidRDefault="00F17F19" w:rsidP="00F17F19">
      <w:pPr>
        <w:pStyle w:val="TOC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40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5.2.</w:t>
        </w:r>
        <w:r w:rsidRPr="00BC11F2">
          <w:rPr>
            <w:rFonts w:ascii="Times New Roman" w:hAnsi="Times New Roman"/>
            <w:noProof/>
            <w:sz w:val="24"/>
            <w:szCs w:val="24"/>
            <w:lang w:val="vi-VN" w:eastAsia="vi-VN"/>
          </w:rPr>
          <w:tab/>
        </w:r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Ausblick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_Toc358083040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43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Default="00F17F19" w:rsidP="00F17F19">
      <w:pPr>
        <w:pStyle w:val="TOC1"/>
        <w:tabs>
          <w:tab w:val="right" w:leader="dot" w:pos="9062"/>
        </w:tabs>
        <w:rPr>
          <w:rStyle w:val="Hyperlink"/>
          <w:rFonts w:ascii="Times New Roman" w:hAnsi="Times New Roman"/>
          <w:noProof/>
        </w:rPr>
      </w:pPr>
    </w:p>
    <w:p w:rsidR="00F17F19" w:rsidRPr="00BC11F2" w:rsidRDefault="00F17F19" w:rsidP="00F17F19">
      <w:pPr>
        <w:pStyle w:val="TOC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41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Literaturverzeichnis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_Toc358083041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44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7F19" w:rsidRDefault="00F17F19" w:rsidP="00F17F19">
      <w:pPr>
        <w:pStyle w:val="TOC1"/>
        <w:tabs>
          <w:tab w:val="right" w:leader="dot" w:pos="9062"/>
        </w:tabs>
        <w:rPr>
          <w:rStyle w:val="Hyperlink"/>
          <w:rFonts w:ascii="Times New Roman" w:hAnsi="Times New Roman"/>
          <w:noProof/>
        </w:rPr>
      </w:pPr>
    </w:p>
    <w:p w:rsidR="00F17F19" w:rsidRDefault="00F17F19" w:rsidP="00F17F19">
      <w:pPr>
        <w:pStyle w:val="TOC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val="vi-VN" w:eastAsia="vi-VN"/>
        </w:rPr>
      </w:pPr>
      <w:hyperlink w:anchor="_Toc358083042" w:history="1">
        <w:r w:rsidRPr="00BC11F2">
          <w:rPr>
            <w:rStyle w:val="Hyperlink"/>
            <w:rFonts w:ascii="Times New Roman" w:hAnsi="Times New Roman"/>
            <w:b/>
            <w:bCs/>
            <w:noProof/>
            <w:lang w:val="de-DE"/>
          </w:rPr>
          <w:t>Anhang</w:t>
        </w:r>
        <w:r w:rsidRPr="00BC11F2">
          <w:rPr>
            <w:rFonts w:ascii="Times New Roman" w:hAnsi="Times New Roman"/>
            <w:noProof/>
            <w:webHidden/>
          </w:rPr>
          <w:tab/>
        </w:r>
        <w:r w:rsidRPr="00BC11F2">
          <w:rPr>
            <w:rFonts w:ascii="Times New Roman" w:hAnsi="Times New Roman"/>
            <w:noProof/>
            <w:webHidden/>
          </w:rPr>
          <w:fldChar w:fldCharType="begin"/>
        </w:r>
        <w:r w:rsidRPr="00BC11F2">
          <w:rPr>
            <w:rFonts w:ascii="Times New Roman" w:hAnsi="Times New Roman"/>
            <w:noProof/>
            <w:webHidden/>
          </w:rPr>
          <w:instrText xml:space="preserve"> PAGEREF _Toc358083042 \h </w:instrText>
        </w:r>
        <w:r w:rsidRPr="00BC11F2">
          <w:rPr>
            <w:rFonts w:ascii="Times New Roman" w:hAnsi="Times New Roman"/>
            <w:noProof/>
          </w:rPr>
        </w:r>
        <w:r w:rsidRPr="00BC11F2">
          <w:rPr>
            <w:rFonts w:ascii="Times New Roman" w:hAnsi="Times New Roman"/>
            <w:noProof/>
            <w:webHidden/>
          </w:rPr>
          <w:fldChar w:fldCharType="separate"/>
        </w:r>
        <w:r w:rsidRPr="00BC11F2">
          <w:rPr>
            <w:rFonts w:ascii="Times New Roman" w:hAnsi="Times New Roman"/>
            <w:noProof/>
            <w:webHidden/>
          </w:rPr>
          <w:t>47</w:t>
        </w:r>
        <w:r w:rsidRPr="00BC11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3E25EA" w:rsidRDefault="00F17F19" w:rsidP="00F17F19">
      <w:pPr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4E7653">
        <w:rPr>
          <w:rFonts w:ascii="Times New Roman" w:hAnsi="Times New Roman" w:cs="Times New Roman"/>
          <w:b/>
          <w:bCs/>
          <w:sz w:val="26"/>
          <w:szCs w:val="26"/>
          <w:lang w:val="de-DE"/>
        </w:rPr>
        <w:fldChar w:fldCharType="end"/>
      </w:r>
    </w:p>
    <w:p w:rsidR="00F17F19" w:rsidRDefault="00F17F19" w:rsidP="00F17F1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bookmarkStart w:id="1" w:name="_Toc358083007"/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>Tabellenverzeichnis</w:t>
      </w:r>
      <w:bookmarkEnd w:id="1"/>
    </w:p>
    <w:p w:rsidR="00F17F19" w:rsidRPr="00C94F7F" w:rsidRDefault="00F17F19" w:rsidP="00F17F1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F17F19" w:rsidRPr="00C94F7F" w:rsidRDefault="00F17F19" w:rsidP="00F17F19">
      <w:pPr>
        <w:pStyle w:val="TableofFigures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C94F7F">
        <w:rPr>
          <w:rFonts w:ascii="Times New Roman" w:hAnsi="Times New Roman" w:cs="Times New Roman"/>
          <w:b/>
          <w:bCs/>
          <w:sz w:val="26"/>
          <w:szCs w:val="26"/>
          <w:lang w:val="de-DE"/>
        </w:rPr>
        <w:fldChar w:fldCharType="begin"/>
      </w:r>
      <w:r w:rsidRPr="00C94F7F">
        <w:rPr>
          <w:rFonts w:ascii="Times New Roman" w:hAnsi="Times New Roman" w:cs="Times New Roman"/>
          <w:b/>
          <w:bCs/>
          <w:sz w:val="26"/>
          <w:szCs w:val="26"/>
          <w:lang w:val="de-DE"/>
        </w:rPr>
        <w:instrText xml:space="preserve"> TOC \h \z \c "Tabelle" </w:instrText>
      </w:r>
      <w:r w:rsidRPr="00C94F7F">
        <w:rPr>
          <w:rFonts w:ascii="Times New Roman" w:hAnsi="Times New Roman" w:cs="Times New Roman"/>
          <w:b/>
          <w:bCs/>
          <w:sz w:val="26"/>
          <w:szCs w:val="26"/>
          <w:lang w:val="de-DE"/>
        </w:rPr>
        <w:fldChar w:fldCharType="separate"/>
      </w:r>
      <w:hyperlink w:anchor="_Toc355185869" w:history="1">
        <w:r w:rsidRPr="00493EE1">
          <w:rPr>
            <w:rStyle w:val="Hyperlink"/>
            <w:rFonts w:ascii="Times New Roman" w:hAnsi="Times New Roman"/>
            <w:b/>
            <w:bCs/>
            <w:noProof/>
            <w:sz w:val="26"/>
            <w:szCs w:val="26"/>
            <w:lang w:val="de-DE"/>
          </w:rPr>
          <w:t>Tabelle 1</w:t>
        </w:r>
        <w:r w:rsidRPr="00C94F7F">
          <w:rPr>
            <w:rStyle w:val="Hyperlink"/>
            <w:rFonts w:ascii="Times New Roman" w:hAnsi="Times New Roman"/>
            <w:noProof/>
            <w:sz w:val="26"/>
            <w:szCs w:val="26"/>
            <w:lang w:val="de-DE"/>
          </w:rPr>
          <w:t xml:space="preserve">: Prozentualer Anteil der Passivarten im Buch </w:t>
        </w:r>
        <w:r w:rsidRPr="00C94F7F">
          <w:rPr>
            <w:rStyle w:val="Hyperlink"/>
            <w:rFonts w:ascii="Times New Roman" w:hAnsi="Times New Roman"/>
            <w:i/>
            <w:iCs/>
            <w:noProof/>
            <w:sz w:val="26"/>
            <w:szCs w:val="26"/>
            <w:lang w:val="de-DE"/>
          </w:rPr>
          <w:t>Ökosysteme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_Toc355185869 \h </w:instrText>
        </w:r>
        <w:r w:rsidRPr="002F054B">
          <w:rPr>
            <w:rFonts w:ascii="Times New Roman" w:hAnsi="Times New Roman" w:cs="Times New Roman"/>
            <w:noProof/>
            <w:sz w:val="26"/>
            <w:szCs w:val="26"/>
          </w:rPr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17F19" w:rsidRPr="00C94F7F" w:rsidRDefault="00F17F19" w:rsidP="00F17F19">
      <w:pPr>
        <w:pStyle w:val="TableofFigures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355185870" w:history="1">
        <w:r w:rsidRPr="00493EE1">
          <w:rPr>
            <w:rStyle w:val="Hyperlink"/>
            <w:rFonts w:ascii="Times New Roman" w:hAnsi="Times New Roman"/>
            <w:b/>
            <w:bCs/>
            <w:noProof/>
            <w:sz w:val="26"/>
            <w:szCs w:val="26"/>
            <w:lang w:val="de-DE"/>
          </w:rPr>
          <w:t>Tabelle 2</w:t>
        </w:r>
        <w:r w:rsidRPr="00C94F7F">
          <w:rPr>
            <w:rStyle w:val="Hyperlink"/>
            <w:rFonts w:ascii="Times New Roman" w:hAnsi="Times New Roman"/>
            <w:noProof/>
            <w:sz w:val="26"/>
            <w:szCs w:val="26"/>
            <w:lang w:val="de-DE"/>
          </w:rPr>
          <w:t xml:space="preserve">: Prozentualer Anteil der Passivarten im Buch </w:t>
        </w:r>
        <w:r w:rsidRPr="00C94F7F">
          <w:rPr>
            <w:rStyle w:val="Hyperlink"/>
            <w:rFonts w:ascii="Times New Roman" w:hAnsi="Times New Roman"/>
            <w:i/>
            <w:iCs/>
            <w:noProof/>
            <w:sz w:val="26"/>
            <w:szCs w:val="26"/>
            <w:lang w:val="de-DE"/>
          </w:rPr>
          <w:t>Typisch Deutsch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_Toc355185870 \h </w:instrText>
        </w:r>
        <w:r w:rsidRPr="002F054B">
          <w:rPr>
            <w:rFonts w:ascii="Times New Roman" w:hAnsi="Times New Roman" w:cs="Times New Roman"/>
            <w:noProof/>
            <w:sz w:val="26"/>
            <w:szCs w:val="26"/>
          </w:rPr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17F19" w:rsidRPr="00C94F7F" w:rsidRDefault="00F17F19" w:rsidP="00F17F19">
      <w:pPr>
        <w:pStyle w:val="TableofFigures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355185871" w:history="1">
        <w:r w:rsidRPr="00493EE1">
          <w:rPr>
            <w:rStyle w:val="Hyperlink"/>
            <w:rFonts w:ascii="Times New Roman" w:hAnsi="Times New Roman"/>
            <w:b/>
            <w:bCs/>
            <w:noProof/>
            <w:sz w:val="26"/>
            <w:szCs w:val="26"/>
            <w:lang w:val="de-DE"/>
          </w:rPr>
          <w:t>Tabelle 3</w:t>
        </w:r>
        <w:r w:rsidRPr="00C94F7F">
          <w:rPr>
            <w:rStyle w:val="Hyperlink"/>
            <w:rFonts w:ascii="Times New Roman" w:hAnsi="Times New Roman"/>
            <w:noProof/>
            <w:sz w:val="26"/>
            <w:szCs w:val="26"/>
            <w:lang w:val="de-DE"/>
          </w:rPr>
          <w:t xml:space="preserve">: Prozentualer Anteil der Passivarten im Roman </w:t>
        </w:r>
        <w:r w:rsidRPr="00C94F7F">
          <w:rPr>
            <w:rStyle w:val="Hyperlink"/>
            <w:rFonts w:ascii="Times New Roman" w:hAnsi="Times New Roman"/>
            <w:i/>
            <w:iCs/>
            <w:noProof/>
            <w:sz w:val="26"/>
            <w:szCs w:val="26"/>
            <w:lang w:val="de-DE"/>
          </w:rPr>
          <w:t>Der Vorleser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_Toc355185871 \h </w:instrText>
        </w:r>
        <w:r w:rsidRPr="002F054B">
          <w:rPr>
            <w:rFonts w:ascii="Times New Roman" w:hAnsi="Times New Roman" w:cs="Times New Roman"/>
            <w:noProof/>
            <w:sz w:val="26"/>
            <w:szCs w:val="26"/>
          </w:rPr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17F19" w:rsidRPr="00C94F7F" w:rsidRDefault="00F17F19" w:rsidP="00F17F19">
      <w:pPr>
        <w:pStyle w:val="TableofFigures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355185872" w:history="1">
        <w:r w:rsidRPr="00493EE1">
          <w:rPr>
            <w:rStyle w:val="Hyperlink"/>
            <w:rFonts w:ascii="Times New Roman" w:hAnsi="Times New Roman"/>
            <w:b/>
            <w:bCs/>
            <w:noProof/>
            <w:sz w:val="26"/>
            <w:szCs w:val="26"/>
            <w:lang w:val="de-DE"/>
          </w:rPr>
          <w:t>Tabelle 4</w:t>
        </w:r>
        <w:r w:rsidRPr="00C94F7F">
          <w:rPr>
            <w:rStyle w:val="Hyperlink"/>
            <w:rFonts w:ascii="Times New Roman" w:hAnsi="Times New Roman"/>
            <w:noProof/>
            <w:sz w:val="26"/>
            <w:szCs w:val="26"/>
            <w:lang w:val="de-DE"/>
          </w:rPr>
          <w:t>: Die Zahl der Passivarten in drei Textsorten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_Toc355185872 \h </w:instrText>
        </w:r>
        <w:r w:rsidRPr="002F054B">
          <w:rPr>
            <w:rFonts w:ascii="Times New Roman" w:hAnsi="Times New Roman" w:cs="Times New Roman"/>
            <w:noProof/>
            <w:sz w:val="26"/>
            <w:szCs w:val="26"/>
          </w:rPr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17F19" w:rsidRPr="00C94F7F" w:rsidRDefault="00F17F19" w:rsidP="00F17F19">
      <w:pPr>
        <w:pStyle w:val="TableofFigures"/>
        <w:tabs>
          <w:tab w:val="right" w:leader="dot" w:pos="9062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355185873" w:history="1">
        <w:r w:rsidRPr="00493EE1">
          <w:rPr>
            <w:rStyle w:val="Hyperlink"/>
            <w:rFonts w:ascii="Times New Roman" w:hAnsi="Times New Roman"/>
            <w:b/>
            <w:bCs/>
            <w:noProof/>
            <w:sz w:val="26"/>
            <w:szCs w:val="26"/>
            <w:lang w:val="de-DE"/>
          </w:rPr>
          <w:t>Tabelle 5</w:t>
        </w:r>
        <w:r w:rsidRPr="00C94F7F">
          <w:rPr>
            <w:rStyle w:val="Hyperlink"/>
            <w:rFonts w:ascii="Times New Roman" w:hAnsi="Times New Roman"/>
            <w:noProof/>
            <w:sz w:val="26"/>
            <w:szCs w:val="26"/>
            <w:lang w:val="de-DE"/>
          </w:rPr>
          <w:t>: Die Zahl der Satzarten in drei Textsorten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_Toc355185873 \h </w:instrText>
        </w:r>
        <w:r w:rsidRPr="002F054B">
          <w:rPr>
            <w:rFonts w:ascii="Times New Roman" w:hAnsi="Times New Roman" w:cs="Times New Roman"/>
            <w:noProof/>
            <w:sz w:val="26"/>
            <w:szCs w:val="26"/>
          </w:rPr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C94F7F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17F19" w:rsidRDefault="00F17F19" w:rsidP="00F17F1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C94F7F">
        <w:rPr>
          <w:rFonts w:ascii="Times New Roman" w:hAnsi="Times New Roman" w:cs="Times New Roman"/>
          <w:b/>
          <w:bCs/>
          <w:sz w:val="26"/>
          <w:szCs w:val="26"/>
          <w:lang w:val="de-DE"/>
        </w:rPr>
        <w:fldChar w:fldCharType="end"/>
      </w:r>
    </w:p>
    <w:p w:rsidR="00F17F19" w:rsidRDefault="00F17F19" w:rsidP="00F17F1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F17F19" w:rsidRDefault="00F17F19" w:rsidP="00F17F1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F17F19" w:rsidRDefault="00F17F19" w:rsidP="00F17F1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F17F19" w:rsidRDefault="00F17F19" w:rsidP="00F17F1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:rsidR="00F17F19" w:rsidRPr="00F17F19" w:rsidRDefault="00F17F19" w:rsidP="00F17F19">
      <w:pPr>
        <w:rPr>
          <w:lang w:val="de-DE"/>
        </w:rPr>
      </w:pPr>
    </w:p>
    <w:sectPr w:rsidR="00F17F19" w:rsidRPr="00F17F19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7F19"/>
    <w:rsid w:val="000E1E8A"/>
    <w:rsid w:val="003E25EA"/>
    <w:rsid w:val="00D20B64"/>
    <w:rsid w:val="00D26F3D"/>
    <w:rsid w:val="00E02868"/>
    <w:rsid w:val="00F17F1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19"/>
    <w:pPr>
      <w:spacing w:line="276" w:lineRule="auto"/>
      <w:jc w:val="left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7F19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7F19"/>
    <w:pPr>
      <w:spacing w:after="0" w:line="360" w:lineRule="auto"/>
    </w:pPr>
    <w:rPr>
      <w:rFonts w:cs="Times New Roman"/>
      <w:sz w:val="26"/>
      <w:szCs w:val="26"/>
    </w:rPr>
  </w:style>
  <w:style w:type="paragraph" w:styleId="TableofFigures">
    <w:name w:val="table of figures"/>
    <w:basedOn w:val="Normal"/>
    <w:next w:val="Normal"/>
    <w:semiHidden/>
    <w:rsid w:val="00F17F1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2017-05-29T03:46:00Z</dcterms:created>
  <dcterms:modified xsi:type="dcterms:W3CDTF">2017-05-29T03:52:00Z</dcterms:modified>
</cp:coreProperties>
</file>