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49" w:rsidRDefault="003C6D49" w:rsidP="003C6D49">
      <w:pPr>
        <w:jc w:val="center"/>
        <w:rPr>
          <w:b/>
          <w:sz w:val="48"/>
          <w:szCs w:val="48"/>
          <w:lang w:val="de-DE"/>
        </w:rPr>
      </w:pPr>
      <w:r>
        <w:rPr>
          <w:b/>
          <w:sz w:val="48"/>
          <w:szCs w:val="48"/>
          <w:lang w:val="de-DE"/>
        </w:rPr>
        <w:t>ARTIKELWÖRTER IM DEUTSCHEN</w:t>
      </w:r>
    </w:p>
    <w:p w:rsidR="003C6D49" w:rsidRDefault="003C6D49" w:rsidP="003C6D49">
      <w:pPr>
        <w:jc w:val="center"/>
        <w:rPr>
          <w:b/>
          <w:sz w:val="48"/>
          <w:szCs w:val="48"/>
          <w:lang w:val="de-DE"/>
        </w:rPr>
      </w:pPr>
    </w:p>
    <w:p w:rsidR="003C6D49" w:rsidRDefault="003C6D49" w:rsidP="003C6D49">
      <w:pPr>
        <w:jc w:val="center"/>
        <w:rPr>
          <w:b/>
          <w:sz w:val="48"/>
          <w:szCs w:val="48"/>
          <w:lang w:val="de-DE"/>
        </w:rPr>
      </w:pPr>
      <w:r>
        <w:rPr>
          <w:b/>
          <w:sz w:val="48"/>
          <w:szCs w:val="48"/>
          <w:lang w:val="de-DE"/>
        </w:rPr>
        <w:t>QUÁN TỪ TRONG TIẾNG ĐỨC</w:t>
      </w:r>
    </w:p>
    <w:p w:rsidR="003C6D49" w:rsidRPr="004D7535" w:rsidRDefault="003C6D49" w:rsidP="003C6D49">
      <w:pPr>
        <w:jc w:val="center"/>
        <w:rPr>
          <w:b/>
          <w:lang w:val="de-DE"/>
        </w:rPr>
      </w:pPr>
    </w:p>
    <w:p w:rsidR="003C6D49" w:rsidRDefault="003C6D49" w:rsidP="003C6D49">
      <w:pPr>
        <w:ind w:firstLine="2835"/>
        <w:rPr>
          <w:b/>
          <w:szCs w:val="28"/>
          <w:lang w:val="de-DE"/>
        </w:rPr>
      </w:pPr>
    </w:p>
    <w:p w:rsidR="003C6D49" w:rsidRDefault="003C6D49" w:rsidP="003C6D49">
      <w:pPr>
        <w:ind w:firstLine="2835"/>
        <w:rPr>
          <w:b/>
          <w:szCs w:val="28"/>
          <w:lang w:val="de-DE"/>
        </w:rPr>
      </w:pPr>
      <w:r>
        <w:rPr>
          <w:b/>
          <w:szCs w:val="28"/>
          <w:lang w:val="de-DE"/>
        </w:rPr>
        <w:t>Giáo viên hướng dẫn: ThS.</w:t>
      </w:r>
      <w:r w:rsidRPr="00C03663">
        <w:rPr>
          <w:b/>
          <w:szCs w:val="28"/>
          <w:lang w:val="de-DE"/>
        </w:rPr>
        <w:t xml:space="preserve"> Hoàng Thị Thanh Bình              </w:t>
      </w:r>
    </w:p>
    <w:p w:rsidR="003C6D49" w:rsidRDefault="003C6D49" w:rsidP="003C6D49">
      <w:pPr>
        <w:ind w:firstLine="2835"/>
        <w:rPr>
          <w:b/>
          <w:szCs w:val="28"/>
          <w:lang w:val="de-DE"/>
        </w:rPr>
      </w:pPr>
    </w:p>
    <w:p w:rsidR="003C6D49" w:rsidRDefault="003C6D49" w:rsidP="003C6D49">
      <w:pPr>
        <w:ind w:firstLine="2835"/>
        <w:rPr>
          <w:b/>
          <w:szCs w:val="28"/>
          <w:lang w:val="de-DE"/>
        </w:rPr>
      </w:pPr>
      <w:r>
        <w:rPr>
          <w:b/>
          <w:szCs w:val="28"/>
          <w:lang w:val="de-DE"/>
        </w:rPr>
        <w:t>Sinh viên :</w:t>
      </w:r>
      <w:r>
        <w:rPr>
          <w:b/>
          <w:szCs w:val="28"/>
          <w:lang w:val="de-DE"/>
        </w:rPr>
        <w:tab/>
      </w:r>
      <w:r>
        <w:rPr>
          <w:b/>
          <w:szCs w:val="28"/>
          <w:lang w:val="de-DE"/>
        </w:rPr>
        <w:tab/>
        <w:t xml:space="preserve">       Vũ Thị Thu An</w:t>
      </w:r>
    </w:p>
    <w:p w:rsidR="003C6D49" w:rsidRDefault="003C6D49" w:rsidP="003C6D49">
      <w:pPr>
        <w:ind w:firstLine="2835"/>
        <w:rPr>
          <w:b/>
          <w:szCs w:val="28"/>
          <w:lang w:val="de-DE"/>
        </w:rPr>
      </w:pPr>
    </w:p>
    <w:p w:rsidR="003C6D49" w:rsidRPr="004D7535" w:rsidRDefault="003C6D49" w:rsidP="003C6D49">
      <w:pPr>
        <w:jc w:val="center"/>
        <w:rPr>
          <w:b/>
          <w:lang w:val="de-DE"/>
        </w:rPr>
      </w:pPr>
    </w:p>
    <w:p w:rsidR="003C6D49" w:rsidRPr="004D7535" w:rsidRDefault="003C6D49" w:rsidP="003C6D49">
      <w:pPr>
        <w:jc w:val="center"/>
        <w:rPr>
          <w:lang w:val="de-DE"/>
        </w:rPr>
      </w:pPr>
    </w:p>
    <w:p w:rsidR="003C6D49" w:rsidRPr="003C6D49" w:rsidRDefault="003C6D49" w:rsidP="003C6D49">
      <w:pPr>
        <w:tabs>
          <w:tab w:val="left" w:pos="630"/>
          <w:tab w:val="left" w:pos="1440"/>
          <w:tab w:val="left" w:pos="2600"/>
        </w:tabs>
        <w:spacing w:before="120" w:after="120" w:line="360" w:lineRule="auto"/>
        <w:ind w:left="630" w:right="-153"/>
        <w:jc w:val="center"/>
        <w:rPr>
          <w:b/>
          <w:sz w:val="48"/>
          <w:szCs w:val="48"/>
          <w:lang w:val="de-DE"/>
        </w:rPr>
      </w:pPr>
      <w:r w:rsidRPr="003C6D49">
        <w:rPr>
          <w:b/>
          <w:sz w:val="48"/>
          <w:szCs w:val="48"/>
          <w:lang w:val="de-DE"/>
        </w:rPr>
        <w:t>Kurzfassung</w:t>
      </w:r>
    </w:p>
    <w:p w:rsidR="003C6D49" w:rsidRPr="003C6D49" w:rsidRDefault="003C6D49" w:rsidP="003C6D49">
      <w:pPr>
        <w:tabs>
          <w:tab w:val="left" w:pos="630"/>
          <w:tab w:val="left" w:pos="1440"/>
          <w:tab w:val="left" w:pos="2628"/>
        </w:tabs>
        <w:spacing w:before="120" w:after="120" w:line="360" w:lineRule="auto"/>
        <w:ind w:left="630" w:right="-153"/>
        <w:jc w:val="both"/>
        <w:rPr>
          <w:sz w:val="26"/>
          <w:szCs w:val="26"/>
          <w:lang w:val="de-DE"/>
        </w:rPr>
      </w:pPr>
      <w:r w:rsidRPr="003C6D49">
        <w:rPr>
          <w:sz w:val="26"/>
          <w:szCs w:val="26"/>
          <w:lang w:val="de-DE"/>
        </w:rPr>
        <w:t xml:space="preserve">Das Artikelwort ist eine der spezifischen Eigenschaft der deutschen Sprache, denn alle Substantive im Deutschen gehen immer mit mindestens einem Artikelwort. Dieses grammatisches Phänomen liegt im Mittelpunkt dieser Arbeit. </w:t>
      </w:r>
    </w:p>
    <w:p w:rsidR="003C6D49" w:rsidRPr="003C6D49" w:rsidRDefault="003C6D49" w:rsidP="003C6D49">
      <w:pPr>
        <w:tabs>
          <w:tab w:val="left" w:pos="630"/>
          <w:tab w:val="left" w:pos="1440"/>
          <w:tab w:val="left" w:pos="2628"/>
        </w:tabs>
        <w:spacing w:before="120" w:after="120" w:line="360" w:lineRule="auto"/>
        <w:ind w:left="630" w:right="-153"/>
        <w:jc w:val="both"/>
        <w:rPr>
          <w:sz w:val="26"/>
          <w:szCs w:val="26"/>
          <w:lang w:val="de-DE"/>
        </w:rPr>
      </w:pPr>
      <w:r w:rsidRPr="003C6D49">
        <w:rPr>
          <w:sz w:val="26"/>
          <w:szCs w:val="26"/>
          <w:lang w:val="de-DE"/>
        </w:rPr>
        <w:t>In der theoretischen Grundlage wird Folgendes vorgestellt:</w:t>
      </w:r>
    </w:p>
    <w:p w:rsidR="003C6D49" w:rsidRPr="00C4220C" w:rsidRDefault="003C6D49" w:rsidP="003C6D49">
      <w:pPr>
        <w:numPr>
          <w:ilvl w:val="0"/>
          <w:numId w:val="1"/>
        </w:numPr>
        <w:tabs>
          <w:tab w:val="left" w:pos="630"/>
          <w:tab w:val="left" w:pos="1440"/>
          <w:tab w:val="left" w:pos="2628"/>
        </w:tabs>
        <w:spacing w:before="120" w:after="120" w:line="360" w:lineRule="auto"/>
        <w:ind w:right="-153"/>
        <w:jc w:val="both"/>
        <w:rPr>
          <w:sz w:val="26"/>
          <w:szCs w:val="26"/>
        </w:rPr>
      </w:pPr>
      <w:r w:rsidRPr="00C4220C">
        <w:rPr>
          <w:sz w:val="26"/>
          <w:szCs w:val="26"/>
        </w:rPr>
        <w:t>Definition “</w:t>
      </w:r>
      <w:r w:rsidRPr="003D797C">
        <w:rPr>
          <w:i/>
          <w:sz w:val="26"/>
          <w:szCs w:val="26"/>
        </w:rPr>
        <w:t>Artikel</w:t>
      </w:r>
      <w:r w:rsidRPr="00C4220C">
        <w:rPr>
          <w:sz w:val="26"/>
          <w:szCs w:val="26"/>
        </w:rPr>
        <w:t>” und “</w:t>
      </w:r>
      <w:r w:rsidRPr="003D797C">
        <w:rPr>
          <w:i/>
          <w:sz w:val="26"/>
          <w:szCs w:val="26"/>
        </w:rPr>
        <w:t>Artikelwörter</w:t>
      </w:r>
      <w:r w:rsidRPr="00C4220C">
        <w:rPr>
          <w:sz w:val="26"/>
          <w:szCs w:val="26"/>
        </w:rPr>
        <w:t>”</w:t>
      </w:r>
    </w:p>
    <w:p w:rsidR="003C6D49" w:rsidRPr="00C4220C" w:rsidRDefault="003C6D49" w:rsidP="003C6D49">
      <w:pPr>
        <w:numPr>
          <w:ilvl w:val="0"/>
          <w:numId w:val="1"/>
        </w:numPr>
        <w:tabs>
          <w:tab w:val="left" w:pos="630"/>
          <w:tab w:val="left" w:pos="1440"/>
          <w:tab w:val="left" w:pos="2628"/>
        </w:tabs>
        <w:spacing w:before="120" w:after="120" w:line="360" w:lineRule="auto"/>
        <w:ind w:right="-153"/>
        <w:jc w:val="both"/>
        <w:rPr>
          <w:sz w:val="26"/>
          <w:szCs w:val="26"/>
        </w:rPr>
      </w:pPr>
      <w:r w:rsidRPr="00C4220C">
        <w:rPr>
          <w:sz w:val="26"/>
          <w:szCs w:val="26"/>
        </w:rPr>
        <w:t>Die syntaktische und semantische Beschreibung</w:t>
      </w:r>
    </w:p>
    <w:p w:rsidR="003C6D49" w:rsidRPr="00C4220C" w:rsidRDefault="003C6D49" w:rsidP="003C6D49">
      <w:pPr>
        <w:numPr>
          <w:ilvl w:val="0"/>
          <w:numId w:val="1"/>
        </w:numPr>
        <w:tabs>
          <w:tab w:val="left" w:pos="630"/>
          <w:tab w:val="left" w:pos="1440"/>
          <w:tab w:val="left" w:pos="2628"/>
        </w:tabs>
        <w:spacing w:before="120" w:after="120" w:line="360" w:lineRule="auto"/>
        <w:ind w:right="-153"/>
        <w:jc w:val="both"/>
        <w:rPr>
          <w:sz w:val="26"/>
          <w:szCs w:val="26"/>
        </w:rPr>
      </w:pPr>
      <w:r w:rsidRPr="00C4220C">
        <w:rPr>
          <w:sz w:val="26"/>
          <w:szCs w:val="26"/>
        </w:rPr>
        <w:t>Klassifizierung</w:t>
      </w:r>
    </w:p>
    <w:p w:rsidR="003C6D49" w:rsidRPr="003C6D49" w:rsidRDefault="003C6D49" w:rsidP="003C6D49">
      <w:pPr>
        <w:numPr>
          <w:ilvl w:val="0"/>
          <w:numId w:val="1"/>
        </w:numPr>
        <w:tabs>
          <w:tab w:val="left" w:pos="630"/>
          <w:tab w:val="left" w:pos="1440"/>
          <w:tab w:val="left" w:pos="2628"/>
        </w:tabs>
        <w:spacing w:before="120" w:after="120" w:line="360" w:lineRule="auto"/>
        <w:ind w:right="-153"/>
        <w:jc w:val="both"/>
        <w:rPr>
          <w:sz w:val="26"/>
          <w:szCs w:val="26"/>
          <w:lang w:val="de-DE"/>
        </w:rPr>
      </w:pPr>
      <w:r w:rsidRPr="003C6D49">
        <w:rPr>
          <w:sz w:val="26"/>
          <w:szCs w:val="26"/>
          <w:lang w:val="de-DE"/>
        </w:rPr>
        <w:t>Besondere Fälle: Zusammenziehung mit der Präposition, Substantiv mit mehr als einem Genus, Genus der Fremdwörter</w:t>
      </w:r>
    </w:p>
    <w:p w:rsidR="003C6D49" w:rsidRPr="003C6D49" w:rsidRDefault="003C6D49" w:rsidP="003C6D49">
      <w:pPr>
        <w:tabs>
          <w:tab w:val="left" w:pos="630"/>
          <w:tab w:val="left" w:pos="1440"/>
          <w:tab w:val="left" w:pos="2628"/>
        </w:tabs>
        <w:spacing w:before="120" w:after="120" w:line="360" w:lineRule="auto"/>
        <w:ind w:left="709" w:right="-153"/>
        <w:jc w:val="both"/>
        <w:rPr>
          <w:sz w:val="26"/>
          <w:szCs w:val="26"/>
          <w:lang w:val="de-DE"/>
        </w:rPr>
      </w:pPr>
      <w:r w:rsidRPr="003C6D49">
        <w:rPr>
          <w:sz w:val="26"/>
          <w:szCs w:val="26"/>
          <w:lang w:val="de-DE"/>
        </w:rPr>
        <w:t>Die Arbeit stellt nicht nur die Theorien sondern auch die praktischen Untersuchungsergebnisse dar:</w:t>
      </w:r>
    </w:p>
    <w:p w:rsidR="003C6D49" w:rsidRPr="003C6D49" w:rsidRDefault="003C6D49" w:rsidP="003C6D49">
      <w:pPr>
        <w:numPr>
          <w:ilvl w:val="0"/>
          <w:numId w:val="2"/>
        </w:numPr>
        <w:tabs>
          <w:tab w:val="left" w:pos="630"/>
          <w:tab w:val="left" w:pos="1440"/>
          <w:tab w:val="left" w:pos="2628"/>
        </w:tabs>
        <w:spacing w:before="120" w:after="120" w:line="360" w:lineRule="auto"/>
        <w:ind w:right="-153"/>
        <w:jc w:val="both"/>
        <w:rPr>
          <w:sz w:val="26"/>
          <w:szCs w:val="26"/>
          <w:lang w:val="de-DE"/>
        </w:rPr>
      </w:pPr>
      <w:r w:rsidRPr="003C6D49">
        <w:rPr>
          <w:sz w:val="26"/>
          <w:szCs w:val="26"/>
          <w:lang w:val="de-DE"/>
        </w:rPr>
        <w:t>Umfrage bei den Deutschstudierenden (Zweck: Kenntnisse kontrollieren)</w:t>
      </w:r>
    </w:p>
    <w:p w:rsidR="003C6D49" w:rsidRPr="003C6D49" w:rsidRDefault="003C6D49" w:rsidP="003C6D49">
      <w:pPr>
        <w:numPr>
          <w:ilvl w:val="0"/>
          <w:numId w:val="2"/>
        </w:numPr>
        <w:tabs>
          <w:tab w:val="left" w:pos="630"/>
          <w:tab w:val="left" w:pos="1440"/>
          <w:tab w:val="left" w:pos="2628"/>
        </w:tabs>
        <w:spacing w:before="120" w:after="120" w:line="360" w:lineRule="auto"/>
        <w:ind w:right="-153"/>
        <w:jc w:val="both"/>
        <w:rPr>
          <w:sz w:val="26"/>
          <w:szCs w:val="26"/>
          <w:lang w:val="de-DE"/>
        </w:rPr>
      </w:pPr>
      <w:r w:rsidRPr="003C6D49">
        <w:rPr>
          <w:sz w:val="26"/>
          <w:szCs w:val="26"/>
          <w:lang w:val="de-DE"/>
        </w:rPr>
        <w:t>Beispielanalyse und Tipps bei der Verwendung</w:t>
      </w:r>
    </w:p>
    <w:p w:rsidR="003C6D49" w:rsidRPr="00C4220C" w:rsidRDefault="003C6D49" w:rsidP="003C6D49">
      <w:pPr>
        <w:numPr>
          <w:ilvl w:val="0"/>
          <w:numId w:val="2"/>
        </w:numPr>
        <w:tabs>
          <w:tab w:val="left" w:pos="630"/>
          <w:tab w:val="left" w:pos="1440"/>
          <w:tab w:val="left" w:pos="2628"/>
        </w:tabs>
        <w:spacing w:before="120" w:after="120" w:line="360" w:lineRule="auto"/>
        <w:ind w:right="-153"/>
        <w:jc w:val="both"/>
        <w:rPr>
          <w:sz w:val="26"/>
          <w:szCs w:val="26"/>
        </w:rPr>
      </w:pPr>
      <w:r w:rsidRPr="00C4220C">
        <w:rPr>
          <w:sz w:val="26"/>
          <w:szCs w:val="26"/>
        </w:rPr>
        <w:t>Hinweise für Erkennen von Genus</w:t>
      </w:r>
    </w:p>
    <w:p w:rsidR="003C6D49" w:rsidRPr="00C4220C" w:rsidRDefault="003C6D49" w:rsidP="003C6D49">
      <w:pPr>
        <w:numPr>
          <w:ilvl w:val="0"/>
          <w:numId w:val="2"/>
        </w:numPr>
        <w:tabs>
          <w:tab w:val="left" w:pos="630"/>
          <w:tab w:val="left" w:pos="1440"/>
          <w:tab w:val="left" w:pos="2628"/>
        </w:tabs>
        <w:spacing w:before="120" w:after="120" w:line="360" w:lineRule="auto"/>
        <w:ind w:right="-153"/>
        <w:jc w:val="both"/>
        <w:rPr>
          <w:sz w:val="26"/>
          <w:szCs w:val="26"/>
        </w:rPr>
      </w:pPr>
      <w:r w:rsidRPr="00C4220C">
        <w:rPr>
          <w:sz w:val="26"/>
          <w:szCs w:val="26"/>
        </w:rPr>
        <w:t>Untersuchung in einer deutschen Novelle</w:t>
      </w:r>
    </w:p>
    <w:p w:rsidR="003C6D49" w:rsidRPr="00C4220C" w:rsidRDefault="003C6D49" w:rsidP="003C6D49">
      <w:pPr>
        <w:numPr>
          <w:ilvl w:val="0"/>
          <w:numId w:val="2"/>
        </w:numPr>
        <w:tabs>
          <w:tab w:val="left" w:pos="630"/>
          <w:tab w:val="left" w:pos="1440"/>
          <w:tab w:val="left" w:pos="2628"/>
        </w:tabs>
        <w:spacing w:before="120" w:after="120" w:line="360" w:lineRule="auto"/>
        <w:ind w:right="-153"/>
        <w:jc w:val="both"/>
        <w:rPr>
          <w:sz w:val="26"/>
          <w:szCs w:val="26"/>
        </w:rPr>
      </w:pPr>
      <w:r w:rsidRPr="00C4220C">
        <w:rPr>
          <w:sz w:val="26"/>
          <w:szCs w:val="26"/>
        </w:rPr>
        <w:t>Vergleich zu Vietnamesischen</w:t>
      </w:r>
    </w:p>
    <w:p w:rsidR="003C6D49" w:rsidRPr="003C6D49" w:rsidRDefault="003C6D49" w:rsidP="003C6D49">
      <w:pPr>
        <w:tabs>
          <w:tab w:val="left" w:pos="630"/>
          <w:tab w:val="left" w:pos="709"/>
          <w:tab w:val="left" w:pos="2628"/>
        </w:tabs>
        <w:spacing w:before="120" w:after="120" w:line="360" w:lineRule="auto"/>
        <w:ind w:left="709" w:right="-153"/>
        <w:jc w:val="both"/>
        <w:rPr>
          <w:sz w:val="26"/>
          <w:szCs w:val="26"/>
          <w:lang w:val="de-DE"/>
        </w:rPr>
      </w:pPr>
      <w:r w:rsidRPr="003C6D49">
        <w:rPr>
          <w:sz w:val="26"/>
          <w:szCs w:val="26"/>
          <w:lang w:val="de-DE"/>
        </w:rPr>
        <w:t xml:space="preserve">In der vorliegenden Arbeit können nicht alle Aspekte der Artikelwörter behandelt werden. Deswegen würde die Arbeit etwas Nützliches zu den Forschungen der deutschen </w:t>
      </w:r>
      <w:r w:rsidRPr="003C6D49">
        <w:rPr>
          <w:sz w:val="26"/>
          <w:szCs w:val="26"/>
          <w:lang w:val="de-DE"/>
        </w:rPr>
        <w:lastRenderedPageBreak/>
        <w:t>Artikelwörter beitragen, damit die weiteren Forschungen darüber eine Literaturquelle mehr haben.</w:t>
      </w:r>
    </w:p>
    <w:p w:rsidR="003C6D49" w:rsidRPr="00735B7F" w:rsidRDefault="003C6D49" w:rsidP="003C6D49">
      <w:pPr>
        <w:pStyle w:val="Heading1"/>
        <w:ind w:left="709"/>
        <w:jc w:val="center"/>
        <w:rPr>
          <w:rFonts w:ascii="Times New Roman" w:hAnsi="Times New Roman"/>
          <w:color w:val="000000"/>
          <w:sz w:val="48"/>
          <w:lang w:val="en-US"/>
        </w:rPr>
      </w:pPr>
      <w:r w:rsidRPr="00735B7F">
        <w:rPr>
          <w:rFonts w:ascii="Times New Roman" w:hAnsi="Times New Roman"/>
          <w:color w:val="000000"/>
          <w:sz w:val="48"/>
        </w:rPr>
        <w:t>I</w:t>
      </w:r>
      <w:r w:rsidRPr="00735B7F">
        <w:rPr>
          <w:rFonts w:ascii="Times New Roman" w:hAnsi="Times New Roman"/>
          <w:color w:val="000000"/>
          <w:sz w:val="48"/>
          <w:lang w:val="en-US"/>
        </w:rPr>
        <w:t>nhaltsverzeichnis</w:t>
      </w:r>
    </w:p>
    <w:p w:rsidR="003C6D49" w:rsidRDefault="003C6D49" w:rsidP="003C6D49">
      <w:pPr>
        <w:pStyle w:val="TOC1"/>
        <w:rPr>
          <w:rFonts w:ascii="Calibri" w:eastAsia="Times New Roman" w:hAnsi="Calibri"/>
          <w:sz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25011819" w:history="1">
        <w:r w:rsidRPr="00506762">
          <w:rPr>
            <w:rStyle w:val="Hyperlink"/>
          </w:rPr>
          <w:t>1. Einleitung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_Toc325011819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3C6D49" w:rsidRDefault="003C6D49" w:rsidP="003C6D49">
      <w:pPr>
        <w:pStyle w:val="TOC2"/>
        <w:ind w:left="284"/>
        <w:rPr>
          <w:rFonts w:ascii="Calibri" w:eastAsia="Times New Roman" w:hAnsi="Calibri"/>
          <w:noProof/>
          <w:sz w:val="22"/>
        </w:rPr>
      </w:pPr>
      <w:hyperlink w:anchor="_Toc325011820" w:history="1">
        <w:r w:rsidRPr="00506762">
          <w:rPr>
            <w:rStyle w:val="Hyperlink"/>
            <w:noProof/>
          </w:rPr>
          <w:t>1.1. Themenwahl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_Toc325011820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C6D49" w:rsidRDefault="003C6D49" w:rsidP="003C6D49">
      <w:pPr>
        <w:pStyle w:val="TOC2"/>
        <w:ind w:left="284"/>
        <w:rPr>
          <w:rFonts w:ascii="Calibri" w:eastAsia="Times New Roman" w:hAnsi="Calibri"/>
          <w:noProof/>
          <w:sz w:val="22"/>
        </w:rPr>
      </w:pPr>
      <w:hyperlink w:anchor="_Toc325011821" w:history="1">
        <w:r w:rsidRPr="00506762">
          <w:rPr>
            <w:rStyle w:val="Hyperlink"/>
            <w:noProof/>
          </w:rPr>
          <w:t>1.2. Zielsetzung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_Toc325011821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C6D49" w:rsidRDefault="003C6D49" w:rsidP="003C6D49">
      <w:pPr>
        <w:pStyle w:val="TOC2"/>
        <w:ind w:left="284"/>
        <w:rPr>
          <w:rFonts w:ascii="Calibri" w:eastAsia="Times New Roman" w:hAnsi="Calibri"/>
          <w:noProof/>
          <w:sz w:val="22"/>
        </w:rPr>
      </w:pPr>
      <w:hyperlink w:anchor="_Toc325011822" w:history="1">
        <w:r w:rsidRPr="00506762">
          <w:rPr>
            <w:rStyle w:val="Hyperlink"/>
            <w:noProof/>
          </w:rPr>
          <w:t>1.3. Forschungsmethode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_Toc325011822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C6D49" w:rsidRDefault="003C6D49" w:rsidP="003C6D49">
      <w:pPr>
        <w:pStyle w:val="TOC1"/>
        <w:rPr>
          <w:rFonts w:ascii="Calibri" w:eastAsia="Times New Roman" w:hAnsi="Calibri"/>
          <w:sz w:val="22"/>
        </w:rPr>
      </w:pPr>
      <w:hyperlink w:anchor="_Toc325011823" w:history="1">
        <w:r w:rsidRPr="00506762">
          <w:rPr>
            <w:rStyle w:val="Hyperlink"/>
          </w:rPr>
          <w:t>2. Theoretische Grundlagen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_Toc325011823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3C6D49" w:rsidRDefault="003C6D49" w:rsidP="003C6D49">
      <w:pPr>
        <w:pStyle w:val="TOC2"/>
        <w:ind w:left="284"/>
        <w:rPr>
          <w:rFonts w:ascii="Calibri" w:eastAsia="Times New Roman" w:hAnsi="Calibri"/>
          <w:noProof/>
          <w:sz w:val="22"/>
        </w:rPr>
      </w:pPr>
      <w:hyperlink w:anchor="_Toc325011824" w:history="1">
        <w:r w:rsidRPr="00506762">
          <w:rPr>
            <w:rStyle w:val="Hyperlink"/>
            <w:noProof/>
          </w:rPr>
          <w:t>2.1. Definition “Artikelwörter”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_Toc325011824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C6D49" w:rsidRDefault="003C6D49" w:rsidP="003C6D49">
      <w:pPr>
        <w:pStyle w:val="TOC2"/>
        <w:ind w:left="284"/>
        <w:rPr>
          <w:rFonts w:ascii="Calibri" w:eastAsia="Times New Roman" w:hAnsi="Calibri"/>
          <w:noProof/>
          <w:sz w:val="22"/>
        </w:rPr>
      </w:pPr>
      <w:hyperlink w:anchor="_Toc325011825" w:history="1">
        <w:r w:rsidRPr="00506762">
          <w:rPr>
            <w:rStyle w:val="Hyperlink"/>
            <w:noProof/>
          </w:rPr>
          <w:t>2.2. Wesen und syntaktische Beschreibung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_Toc325011825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C6D49" w:rsidRDefault="003C6D49" w:rsidP="003C6D49">
      <w:pPr>
        <w:pStyle w:val="TOC2"/>
        <w:ind w:left="284"/>
        <w:rPr>
          <w:rFonts w:ascii="Calibri" w:eastAsia="Times New Roman" w:hAnsi="Calibri"/>
          <w:noProof/>
          <w:sz w:val="22"/>
        </w:rPr>
      </w:pPr>
      <w:hyperlink w:anchor="_Toc325011826" w:history="1">
        <w:r w:rsidRPr="00506762">
          <w:rPr>
            <w:rStyle w:val="Hyperlink"/>
            <w:noProof/>
          </w:rPr>
          <w:t>2.3. Semantische Beschreibung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_Toc325011826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C6D49" w:rsidRDefault="003C6D49" w:rsidP="003C6D49">
      <w:pPr>
        <w:pStyle w:val="TOC3"/>
        <w:ind w:left="284"/>
        <w:rPr>
          <w:rFonts w:ascii="Calibri" w:eastAsia="Times New Roman" w:hAnsi="Calibri"/>
          <w:noProof/>
          <w:sz w:val="22"/>
        </w:rPr>
      </w:pPr>
      <w:hyperlink w:anchor="_Toc325011827" w:history="1">
        <w:r w:rsidRPr="00506762">
          <w:rPr>
            <w:rStyle w:val="Hyperlink"/>
            <w:noProof/>
          </w:rPr>
          <w:t>2.3.1. Artikelwörter im engeren Sinne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_Toc325011827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C6D49" w:rsidRDefault="003C6D49" w:rsidP="003C6D49">
      <w:pPr>
        <w:pStyle w:val="TOC3"/>
        <w:ind w:left="284"/>
        <w:rPr>
          <w:rFonts w:ascii="Calibri" w:eastAsia="Times New Roman" w:hAnsi="Calibri"/>
          <w:noProof/>
          <w:sz w:val="22"/>
        </w:rPr>
      </w:pPr>
      <w:hyperlink w:anchor="_Toc325011828" w:history="1">
        <w:r w:rsidRPr="00506762">
          <w:rPr>
            <w:rStyle w:val="Hyperlink"/>
            <w:noProof/>
          </w:rPr>
          <w:t>2.3.2. Artikelwörter im weiteren Sinne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_Toc325011828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C6D49" w:rsidRDefault="003C6D49" w:rsidP="003C6D49">
      <w:pPr>
        <w:pStyle w:val="TOC2"/>
        <w:ind w:left="284"/>
        <w:rPr>
          <w:rFonts w:ascii="Calibri" w:eastAsia="Times New Roman" w:hAnsi="Calibri"/>
          <w:noProof/>
          <w:sz w:val="22"/>
        </w:rPr>
      </w:pPr>
      <w:hyperlink w:anchor="_Toc325011829" w:history="1">
        <w:r w:rsidRPr="00506762">
          <w:rPr>
            <w:rStyle w:val="Hyperlink"/>
            <w:noProof/>
          </w:rPr>
          <w:t>2.4. Klassifizierung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_Toc325011829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C6D49" w:rsidRDefault="003C6D49" w:rsidP="003C6D49">
      <w:pPr>
        <w:pStyle w:val="TOC2"/>
        <w:ind w:left="284"/>
        <w:rPr>
          <w:rFonts w:ascii="Calibri" w:eastAsia="Times New Roman" w:hAnsi="Calibri"/>
          <w:noProof/>
          <w:sz w:val="22"/>
        </w:rPr>
      </w:pPr>
      <w:hyperlink w:anchor="_Toc325011830" w:history="1">
        <w:r w:rsidRPr="00506762">
          <w:rPr>
            <w:rStyle w:val="Hyperlink"/>
            <w:noProof/>
          </w:rPr>
          <w:t>2.5. Zusammenziehung des bestimmten Artikels mit der Präposition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_Toc325011830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3C6D49" w:rsidRDefault="003C6D49" w:rsidP="003C6D49">
      <w:pPr>
        <w:pStyle w:val="TOC3"/>
        <w:ind w:left="284"/>
        <w:rPr>
          <w:rFonts w:ascii="Calibri" w:eastAsia="Times New Roman" w:hAnsi="Calibri"/>
          <w:noProof/>
          <w:sz w:val="22"/>
        </w:rPr>
      </w:pPr>
      <w:hyperlink w:anchor="_Toc325011831" w:history="1">
        <w:r w:rsidRPr="00506762">
          <w:rPr>
            <w:rStyle w:val="Hyperlink"/>
            <w:noProof/>
          </w:rPr>
          <w:t>2.5.1. Verschmelzung von Präposition und Artikel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_Toc325011831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3C6D49" w:rsidRDefault="003C6D49" w:rsidP="003C6D49">
      <w:pPr>
        <w:pStyle w:val="TOC3"/>
        <w:ind w:left="284"/>
        <w:rPr>
          <w:rFonts w:ascii="Calibri" w:eastAsia="Times New Roman" w:hAnsi="Calibri"/>
          <w:noProof/>
          <w:sz w:val="22"/>
        </w:rPr>
      </w:pPr>
      <w:hyperlink w:anchor="_Toc325011832" w:history="1">
        <w:r w:rsidRPr="00506762">
          <w:rPr>
            <w:rStyle w:val="Hyperlink"/>
            <w:noProof/>
          </w:rPr>
          <w:t>2.5.2. Verwendung der Zusammenziehung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_Toc325011832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3C6D49" w:rsidRDefault="003C6D49" w:rsidP="003C6D49">
      <w:pPr>
        <w:pStyle w:val="TOC2"/>
        <w:ind w:left="284"/>
        <w:rPr>
          <w:rFonts w:ascii="Calibri" w:eastAsia="Times New Roman" w:hAnsi="Calibri"/>
          <w:noProof/>
          <w:sz w:val="22"/>
        </w:rPr>
      </w:pPr>
      <w:hyperlink w:anchor="_Toc325011833" w:history="1">
        <w:r w:rsidRPr="00506762">
          <w:rPr>
            <w:rStyle w:val="Hyperlink"/>
            <w:noProof/>
          </w:rPr>
          <w:t>2.6. Substantiv mit mehr als einem Genus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_Toc325011833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3C6D49" w:rsidRDefault="003C6D49" w:rsidP="003C6D49">
      <w:pPr>
        <w:pStyle w:val="TOC2"/>
        <w:ind w:left="284"/>
        <w:rPr>
          <w:rFonts w:ascii="Calibri" w:eastAsia="Times New Roman" w:hAnsi="Calibri"/>
          <w:noProof/>
          <w:sz w:val="22"/>
        </w:rPr>
      </w:pPr>
      <w:hyperlink w:anchor="_Toc325011834" w:history="1">
        <w:r w:rsidRPr="00506762">
          <w:rPr>
            <w:rStyle w:val="Hyperlink"/>
            <w:noProof/>
          </w:rPr>
          <w:t>2.7. Genus der Fremdwörter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_Toc325011834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3C6D49" w:rsidRDefault="003C6D49" w:rsidP="003C6D49">
      <w:pPr>
        <w:pStyle w:val="TOC1"/>
        <w:rPr>
          <w:rFonts w:ascii="Calibri" w:eastAsia="Times New Roman" w:hAnsi="Calibri"/>
          <w:sz w:val="22"/>
        </w:rPr>
      </w:pPr>
      <w:hyperlink w:anchor="_Toc325011835" w:history="1">
        <w:r w:rsidRPr="00506762">
          <w:rPr>
            <w:rStyle w:val="Hyperlink"/>
          </w:rPr>
          <w:t>3. Praktische Untersuchung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_Toc325011835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3C6D49" w:rsidRDefault="003C6D49" w:rsidP="003C6D49">
      <w:pPr>
        <w:pStyle w:val="TOC2"/>
        <w:ind w:left="284"/>
        <w:rPr>
          <w:rFonts w:ascii="Calibri" w:eastAsia="Times New Roman" w:hAnsi="Calibri"/>
          <w:noProof/>
          <w:sz w:val="22"/>
        </w:rPr>
      </w:pPr>
      <w:hyperlink w:anchor="_Toc325011836" w:history="1">
        <w:r w:rsidRPr="00506762">
          <w:rPr>
            <w:rStyle w:val="Hyperlink"/>
            <w:noProof/>
          </w:rPr>
          <w:t>3.1. Ergebnis des Fragebogens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_Toc325011836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3C6D49" w:rsidRDefault="003C6D49" w:rsidP="003C6D49">
      <w:pPr>
        <w:pStyle w:val="TOC2"/>
        <w:ind w:left="284"/>
        <w:rPr>
          <w:rFonts w:ascii="Calibri" w:eastAsia="Times New Roman" w:hAnsi="Calibri"/>
          <w:noProof/>
          <w:sz w:val="22"/>
        </w:rPr>
      </w:pPr>
      <w:hyperlink w:anchor="_Toc325011837" w:history="1">
        <w:r w:rsidRPr="00506762">
          <w:rPr>
            <w:rStyle w:val="Hyperlink"/>
            <w:noProof/>
          </w:rPr>
          <w:t>3.2. Beispielanalyse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_Toc325011837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3C6D49" w:rsidRDefault="003C6D49" w:rsidP="003C6D49">
      <w:pPr>
        <w:pStyle w:val="TOC2"/>
        <w:ind w:left="284"/>
        <w:rPr>
          <w:rFonts w:ascii="Calibri" w:eastAsia="Times New Roman" w:hAnsi="Calibri"/>
          <w:noProof/>
          <w:sz w:val="22"/>
        </w:rPr>
      </w:pPr>
      <w:hyperlink w:anchor="_Toc325011841" w:history="1">
        <w:r w:rsidRPr="00506762">
          <w:rPr>
            <w:rStyle w:val="Hyperlink"/>
            <w:noProof/>
          </w:rPr>
          <w:t>3.3. Tipps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_Toc325011841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3C6D49" w:rsidRDefault="003C6D49" w:rsidP="003C6D49">
      <w:pPr>
        <w:pStyle w:val="TOC2"/>
        <w:ind w:left="284"/>
        <w:rPr>
          <w:rFonts w:ascii="Calibri" w:eastAsia="Times New Roman" w:hAnsi="Calibri"/>
          <w:noProof/>
          <w:sz w:val="22"/>
        </w:rPr>
      </w:pPr>
      <w:hyperlink w:anchor="_Toc325011842" w:history="1">
        <w:r w:rsidRPr="00506762">
          <w:rPr>
            <w:rStyle w:val="Hyperlink"/>
            <w:noProof/>
          </w:rPr>
          <w:t>3.4. Erkennen von Genus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_Toc325011842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3C6D49" w:rsidRDefault="003C6D49" w:rsidP="003C6D49">
      <w:pPr>
        <w:pStyle w:val="TOC3"/>
        <w:ind w:left="284"/>
        <w:rPr>
          <w:rFonts w:ascii="Calibri" w:eastAsia="Times New Roman" w:hAnsi="Calibri"/>
          <w:noProof/>
          <w:sz w:val="22"/>
        </w:rPr>
      </w:pPr>
      <w:hyperlink w:anchor="_Toc325011843" w:history="1">
        <w:r w:rsidRPr="00506762">
          <w:rPr>
            <w:rStyle w:val="Hyperlink"/>
            <w:noProof/>
          </w:rPr>
          <w:t>3.4.1. Erkennen von Maskulinum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_Toc325011843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3C6D49" w:rsidRDefault="003C6D49" w:rsidP="003C6D49">
      <w:pPr>
        <w:pStyle w:val="TOC3"/>
        <w:ind w:left="284"/>
        <w:rPr>
          <w:rFonts w:ascii="Calibri" w:eastAsia="Times New Roman" w:hAnsi="Calibri"/>
          <w:noProof/>
          <w:sz w:val="22"/>
        </w:rPr>
      </w:pPr>
      <w:hyperlink w:anchor="_Toc325011844" w:history="1">
        <w:r w:rsidRPr="00506762">
          <w:rPr>
            <w:rStyle w:val="Hyperlink"/>
            <w:noProof/>
          </w:rPr>
          <w:t>3.4.2. Erkennen von Femiminum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_Toc325011844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3C6D49" w:rsidRDefault="003C6D49" w:rsidP="003C6D49">
      <w:pPr>
        <w:pStyle w:val="TOC3"/>
        <w:ind w:left="284"/>
        <w:rPr>
          <w:rFonts w:ascii="Calibri" w:eastAsia="Times New Roman" w:hAnsi="Calibri"/>
          <w:noProof/>
          <w:sz w:val="22"/>
        </w:rPr>
      </w:pPr>
      <w:hyperlink w:anchor="_Toc325011845" w:history="1">
        <w:r w:rsidRPr="00506762">
          <w:rPr>
            <w:rStyle w:val="Hyperlink"/>
            <w:noProof/>
          </w:rPr>
          <w:t>3.4.3. Erkennen von Neutrum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_Toc325011845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3C6D49" w:rsidRDefault="003C6D49" w:rsidP="003C6D49">
      <w:pPr>
        <w:pStyle w:val="TOC2"/>
        <w:ind w:left="284"/>
        <w:rPr>
          <w:rFonts w:ascii="Calibri" w:eastAsia="Times New Roman" w:hAnsi="Calibri"/>
          <w:noProof/>
          <w:sz w:val="22"/>
        </w:rPr>
      </w:pPr>
      <w:hyperlink w:anchor="_Toc325011846" w:history="1">
        <w:r w:rsidRPr="00506762">
          <w:rPr>
            <w:rStyle w:val="Hyperlink"/>
            <w:noProof/>
          </w:rPr>
          <w:t>3.5. Untersuchung in “Schweigeminute”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_Toc325011846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3C6D49" w:rsidRDefault="003C6D49" w:rsidP="003C6D49">
      <w:pPr>
        <w:pStyle w:val="TOC2"/>
        <w:ind w:left="284"/>
        <w:rPr>
          <w:rFonts w:ascii="Calibri" w:eastAsia="Times New Roman" w:hAnsi="Calibri"/>
          <w:noProof/>
          <w:sz w:val="22"/>
        </w:rPr>
      </w:pPr>
      <w:hyperlink w:anchor="_Toc325011847" w:history="1">
        <w:r w:rsidRPr="00506762">
          <w:rPr>
            <w:rStyle w:val="Hyperlink"/>
            <w:noProof/>
          </w:rPr>
          <w:t>3.6. Vergleich zu Artikelwörtern im Vietnamesischen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_Toc325011847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3C6D49" w:rsidRDefault="003C6D49" w:rsidP="003C6D49">
      <w:pPr>
        <w:pStyle w:val="TOC1"/>
        <w:rPr>
          <w:rFonts w:ascii="Calibri" w:eastAsia="Times New Roman" w:hAnsi="Calibri"/>
          <w:sz w:val="22"/>
        </w:rPr>
      </w:pPr>
      <w:hyperlink w:anchor="_Toc325011848" w:history="1">
        <w:r w:rsidRPr="00506762">
          <w:rPr>
            <w:rStyle w:val="Hyperlink"/>
          </w:rPr>
          <w:t>4. Schlussfolgerungen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_Toc325011848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3C6D49" w:rsidRDefault="003C6D49" w:rsidP="003C6D49">
      <w:pPr>
        <w:pStyle w:val="TOC2"/>
        <w:ind w:left="284"/>
        <w:rPr>
          <w:rFonts w:ascii="Calibri" w:eastAsia="Times New Roman" w:hAnsi="Calibri"/>
          <w:noProof/>
          <w:sz w:val="22"/>
        </w:rPr>
      </w:pPr>
      <w:hyperlink w:anchor="_Toc325011849" w:history="1">
        <w:r w:rsidRPr="00506762">
          <w:rPr>
            <w:rStyle w:val="Hyperlink"/>
            <w:noProof/>
          </w:rPr>
          <w:t>4.1. Inhaltliche Schlussfolgerungen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_Toc325011849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3C6D49" w:rsidRDefault="003C6D49" w:rsidP="003C6D49">
      <w:pPr>
        <w:pStyle w:val="TOC2"/>
        <w:ind w:left="284"/>
        <w:rPr>
          <w:rFonts w:ascii="Calibri" w:eastAsia="Times New Roman" w:hAnsi="Calibri"/>
          <w:noProof/>
          <w:sz w:val="22"/>
        </w:rPr>
      </w:pPr>
      <w:hyperlink w:anchor="_Toc325011850" w:history="1">
        <w:r w:rsidRPr="00506762">
          <w:rPr>
            <w:rStyle w:val="Hyperlink"/>
            <w:noProof/>
            <w:lang w:val="de-DE"/>
          </w:rPr>
          <w:t>4.2. Ausblick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_Toc325011850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3C6D49" w:rsidRDefault="003C6D49" w:rsidP="003C6D49">
      <w:pPr>
        <w:pStyle w:val="TOC1"/>
        <w:rPr>
          <w:rFonts w:ascii="Calibri" w:eastAsia="Times New Roman" w:hAnsi="Calibri"/>
          <w:sz w:val="22"/>
        </w:rPr>
      </w:pPr>
      <w:hyperlink w:anchor="_Toc325011851" w:history="1">
        <w:r w:rsidRPr="00506762">
          <w:rPr>
            <w:rStyle w:val="Hyperlink"/>
          </w:rPr>
          <w:t>Literaturverzeichnis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_Toc325011851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:rsidR="003C6D49" w:rsidRPr="00525626" w:rsidRDefault="003C6D49" w:rsidP="003C6D49">
      <w:pPr>
        <w:ind w:left="284"/>
        <w:rPr>
          <w:b/>
        </w:rPr>
      </w:pPr>
      <w:r>
        <w:fldChar w:fldCharType="end"/>
      </w:r>
    </w:p>
    <w:p w:rsidR="003C6D49" w:rsidRDefault="003C6D49" w:rsidP="003C6D49">
      <w:pPr>
        <w:rPr>
          <w:szCs w:val="26"/>
        </w:rPr>
      </w:pPr>
    </w:p>
    <w:p w:rsidR="003C6D49" w:rsidRDefault="003C6D49" w:rsidP="003C6D49">
      <w:pPr>
        <w:rPr>
          <w:szCs w:val="26"/>
        </w:rPr>
      </w:pPr>
    </w:p>
    <w:p w:rsidR="003C6D49" w:rsidRPr="007647FB" w:rsidRDefault="003C6D49" w:rsidP="003C6D49">
      <w:pPr>
        <w:pStyle w:val="Heading1"/>
        <w:jc w:val="center"/>
        <w:rPr>
          <w:rFonts w:ascii="Times New Roman" w:hAnsi="Times New Roman"/>
          <w:sz w:val="56"/>
          <w:szCs w:val="26"/>
        </w:rPr>
      </w:pPr>
      <w:bookmarkStart w:id="0" w:name="_Toc325011851"/>
      <w:r w:rsidRPr="007647FB">
        <w:rPr>
          <w:rFonts w:ascii="Times New Roman" w:hAnsi="Times New Roman"/>
          <w:sz w:val="56"/>
          <w:szCs w:val="26"/>
        </w:rPr>
        <w:t>Literaturverzeichnis</w:t>
      </w:r>
      <w:bookmarkEnd w:id="0"/>
    </w:p>
    <w:p w:rsidR="003C6D49" w:rsidRPr="003C6D49" w:rsidRDefault="003C6D49" w:rsidP="003C6D49">
      <w:pPr>
        <w:tabs>
          <w:tab w:val="left" w:pos="720"/>
        </w:tabs>
        <w:spacing w:before="120" w:after="120" w:line="360" w:lineRule="auto"/>
        <w:ind w:left="630" w:right="-153"/>
        <w:jc w:val="both"/>
        <w:rPr>
          <w:b/>
          <w:szCs w:val="26"/>
          <w:lang w:val="de-DE"/>
        </w:rPr>
      </w:pPr>
    </w:p>
    <w:p w:rsidR="003C6D49" w:rsidRPr="003C6D49" w:rsidRDefault="003C6D49" w:rsidP="003C6D49">
      <w:pPr>
        <w:tabs>
          <w:tab w:val="left" w:pos="720"/>
        </w:tabs>
        <w:spacing w:before="120" w:after="120" w:line="360" w:lineRule="auto"/>
        <w:ind w:left="270" w:right="-513"/>
        <w:jc w:val="both"/>
        <w:rPr>
          <w:b/>
          <w:szCs w:val="26"/>
          <w:lang w:val="de-DE"/>
        </w:rPr>
      </w:pPr>
      <w:r w:rsidRPr="003C6D49">
        <w:rPr>
          <w:b/>
          <w:szCs w:val="26"/>
          <w:lang w:val="de-DE"/>
        </w:rPr>
        <w:t>A. Deutsche Bücher</w:t>
      </w:r>
    </w:p>
    <w:p w:rsidR="003C6D49" w:rsidRPr="003C6D49" w:rsidRDefault="003C6D49" w:rsidP="003C6D49">
      <w:pPr>
        <w:tabs>
          <w:tab w:val="left" w:pos="720"/>
        </w:tabs>
        <w:spacing w:before="120" w:after="120" w:line="360" w:lineRule="auto"/>
        <w:ind w:left="270" w:right="-513"/>
        <w:jc w:val="both"/>
        <w:rPr>
          <w:sz w:val="26"/>
          <w:szCs w:val="26"/>
          <w:lang w:val="de-DE"/>
        </w:rPr>
      </w:pPr>
      <w:r w:rsidRPr="003C6D49">
        <w:rPr>
          <w:sz w:val="26"/>
          <w:szCs w:val="26"/>
          <w:lang w:val="de-DE"/>
        </w:rPr>
        <w:t xml:space="preserve">[1] Bartschat, B. / Conrad, R. / Heinemann, W. / Pfeifer, G. / Steube, A. (1985): </w:t>
      </w:r>
      <w:r w:rsidRPr="003C6D49">
        <w:rPr>
          <w:i/>
          <w:sz w:val="26"/>
          <w:szCs w:val="26"/>
          <w:lang w:val="de-DE"/>
        </w:rPr>
        <w:t>Lexikon sprachwissenschaftlicher Termini</w:t>
      </w:r>
      <w:r w:rsidRPr="003C6D49">
        <w:rPr>
          <w:sz w:val="26"/>
          <w:szCs w:val="26"/>
          <w:lang w:val="de-DE"/>
        </w:rPr>
        <w:t>. Leipzig: VEB Bibliografisches Institut Leipzig.</w:t>
      </w:r>
    </w:p>
    <w:p w:rsidR="003C6D49" w:rsidRPr="003C6D49" w:rsidRDefault="003C6D49" w:rsidP="003C6D49">
      <w:pPr>
        <w:tabs>
          <w:tab w:val="left" w:pos="720"/>
        </w:tabs>
        <w:spacing w:before="120" w:after="120" w:line="360" w:lineRule="auto"/>
        <w:ind w:left="270" w:right="-513"/>
        <w:jc w:val="both"/>
        <w:rPr>
          <w:sz w:val="26"/>
          <w:szCs w:val="26"/>
          <w:lang w:val="de-DE"/>
        </w:rPr>
      </w:pPr>
      <w:r w:rsidRPr="003C6D49">
        <w:rPr>
          <w:sz w:val="26"/>
          <w:szCs w:val="26"/>
          <w:lang w:val="de-DE"/>
        </w:rPr>
        <w:t xml:space="preserve">[2] Duden 4 (1998): </w:t>
      </w:r>
      <w:r w:rsidRPr="003C6D49">
        <w:rPr>
          <w:i/>
          <w:sz w:val="26"/>
          <w:szCs w:val="26"/>
          <w:lang w:val="de-DE"/>
        </w:rPr>
        <w:t>Grammatik der deutschen Gegenwartssprache</w:t>
      </w:r>
      <w:r w:rsidRPr="003C6D49">
        <w:rPr>
          <w:sz w:val="26"/>
          <w:szCs w:val="26"/>
          <w:lang w:val="de-DE"/>
        </w:rPr>
        <w:t>. Mannheim: Duden.</w:t>
      </w:r>
    </w:p>
    <w:p w:rsidR="003C6D49" w:rsidRPr="003C6D49" w:rsidRDefault="003C6D49" w:rsidP="003C6D49">
      <w:pPr>
        <w:tabs>
          <w:tab w:val="left" w:pos="720"/>
        </w:tabs>
        <w:spacing w:before="120" w:after="120" w:line="360" w:lineRule="auto"/>
        <w:ind w:left="270" w:right="-513"/>
        <w:jc w:val="both"/>
        <w:rPr>
          <w:sz w:val="26"/>
          <w:szCs w:val="26"/>
          <w:lang w:val="de-DE"/>
        </w:rPr>
      </w:pPr>
      <w:r w:rsidRPr="003C6D49">
        <w:rPr>
          <w:sz w:val="26"/>
          <w:szCs w:val="26"/>
          <w:lang w:val="de-DE"/>
        </w:rPr>
        <w:t xml:space="preserve">[3] Eisenberg, P. (2004): </w:t>
      </w:r>
      <w:r w:rsidRPr="003C6D49">
        <w:rPr>
          <w:i/>
          <w:sz w:val="26"/>
          <w:szCs w:val="26"/>
          <w:lang w:val="de-DE"/>
        </w:rPr>
        <w:t>Das Wort. Gundriß der deutschen Grammatik</w:t>
      </w:r>
      <w:r w:rsidRPr="003C6D49">
        <w:rPr>
          <w:sz w:val="26"/>
          <w:szCs w:val="26"/>
          <w:lang w:val="de-DE"/>
        </w:rPr>
        <w:t>. Stuttgart: J.B.Metzler Verlag.</w:t>
      </w:r>
    </w:p>
    <w:p w:rsidR="003C6D49" w:rsidRPr="003C6D49" w:rsidRDefault="003C6D49" w:rsidP="003C6D49">
      <w:pPr>
        <w:tabs>
          <w:tab w:val="left" w:pos="720"/>
        </w:tabs>
        <w:spacing w:before="120" w:after="120" w:line="360" w:lineRule="auto"/>
        <w:ind w:left="270" w:right="-513"/>
        <w:jc w:val="both"/>
        <w:rPr>
          <w:sz w:val="26"/>
          <w:szCs w:val="26"/>
          <w:lang w:val="de-DE"/>
        </w:rPr>
      </w:pPr>
      <w:r w:rsidRPr="003C6D49">
        <w:rPr>
          <w:sz w:val="26"/>
          <w:szCs w:val="26"/>
          <w:lang w:val="de-DE"/>
        </w:rPr>
        <w:t xml:space="preserve">[4] Engel, U. (2004): </w:t>
      </w:r>
      <w:r w:rsidRPr="003C6D49">
        <w:rPr>
          <w:i/>
          <w:sz w:val="26"/>
          <w:szCs w:val="26"/>
          <w:lang w:val="de-DE"/>
        </w:rPr>
        <w:t>Deutsche Grammatik. Neubearbeitung</w:t>
      </w:r>
      <w:r w:rsidRPr="003C6D49">
        <w:rPr>
          <w:sz w:val="26"/>
          <w:szCs w:val="26"/>
          <w:lang w:val="de-DE"/>
        </w:rPr>
        <w:t>. Münschen: Iudicium Verlag.</w:t>
      </w:r>
    </w:p>
    <w:p w:rsidR="003C6D49" w:rsidRPr="003C6D49" w:rsidRDefault="003C6D49" w:rsidP="003C6D49">
      <w:pPr>
        <w:tabs>
          <w:tab w:val="left" w:pos="720"/>
        </w:tabs>
        <w:spacing w:before="120" w:after="120" w:line="360" w:lineRule="auto"/>
        <w:ind w:left="270" w:right="-513"/>
        <w:jc w:val="both"/>
        <w:rPr>
          <w:sz w:val="26"/>
          <w:szCs w:val="26"/>
          <w:lang w:val="de-DE"/>
        </w:rPr>
      </w:pPr>
      <w:r w:rsidRPr="003C6D49">
        <w:rPr>
          <w:sz w:val="26"/>
          <w:szCs w:val="26"/>
          <w:lang w:val="de-DE"/>
        </w:rPr>
        <w:t xml:space="preserve">[5] Helbig, G. / Buscha, J. (2001): </w:t>
      </w:r>
      <w:r w:rsidRPr="003C6D49">
        <w:rPr>
          <w:i/>
          <w:sz w:val="26"/>
          <w:szCs w:val="26"/>
          <w:lang w:val="de-DE"/>
        </w:rPr>
        <w:t>Deutsche Grammatik. Ein Handbuch für den Ausländerunterricht</w:t>
      </w:r>
      <w:r w:rsidRPr="003C6D49">
        <w:rPr>
          <w:sz w:val="26"/>
          <w:szCs w:val="26"/>
          <w:lang w:val="de-DE"/>
        </w:rPr>
        <w:t>. Berlin, München: Langenscheidt.</w:t>
      </w:r>
    </w:p>
    <w:p w:rsidR="003C6D49" w:rsidRPr="003C6D49" w:rsidRDefault="003C6D49" w:rsidP="003C6D49">
      <w:pPr>
        <w:tabs>
          <w:tab w:val="left" w:pos="720"/>
        </w:tabs>
        <w:spacing w:before="120" w:after="120" w:line="360" w:lineRule="auto"/>
        <w:ind w:left="270" w:right="-513"/>
        <w:jc w:val="both"/>
        <w:rPr>
          <w:sz w:val="26"/>
          <w:szCs w:val="26"/>
          <w:lang w:val="de-DE"/>
        </w:rPr>
      </w:pPr>
      <w:r w:rsidRPr="003C6D49">
        <w:rPr>
          <w:sz w:val="26"/>
          <w:szCs w:val="26"/>
          <w:lang w:val="de-DE"/>
        </w:rPr>
        <w:t xml:space="preserve">[6] </w:t>
      </w:r>
      <w:r w:rsidRPr="003C6D49">
        <w:rPr>
          <w:color w:val="222222"/>
          <w:sz w:val="26"/>
          <w:szCs w:val="26"/>
          <w:lang w:val="de-DE"/>
        </w:rPr>
        <w:t xml:space="preserve">Helbig, G. / Buscha, J. (1992): </w:t>
      </w:r>
      <w:r w:rsidRPr="003C6D49">
        <w:rPr>
          <w:i/>
          <w:iCs/>
          <w:color w:val="222222"/>
          <w:sz w:val="26"/>
          <w:szCs w:val="26"/>
          <w:lang w:val="de-DE"/>
        </w:rPr>
        <w:t>Leitfaden der deutschen Grammatik</w:t>
      </w:r>
      <w:r w:rsidRPr="003C6D49">
        <w:rPr>
          <w:color w:val="222222"/>
          <w:sz w:val="26"/>
          <w:szCs w:val="26"/>
          <w:lang w:val="de-DE"/>
        </w:rPr>
        <w:t>. München, Wien, Zürich, New York: Langenscheidt.</w:t>
      </w:r>
    </w:p>
    <w:p w:rsidR="003C6D49" w:rsidRPr="003C6D49" w:rsidRDefault="003C6D49" w:rsidP="003C6D49">
      <w:pPr>
        <w:tabs>
          <w:tab w:val="left" w:pos="720"/>
        </w:tabs>
        <w:spacing w:before="120" w:after="120" w:line="360" w:lineRule="auto"/>
        <w:ind w:left="270" w:right="-513"/>
        <w:jc w:val="both"/>
        <w:rPr>
          <w:sz w:val="26"/>
          <w:szCs w:val="26"/>
          <w:lang w:val="de-DE"/>
        </w:rPr>
      </w:pPr>
      <w:r w:rsidRPr="003C6D49">
        <w:rPr>
          <w:sz w:val="26"/>
          <w:szCs w:val="26"/>
          <w:lang w:val="de-DE"/>
        </w:rPr>
        <w:t xml:space="preserve">[7] Hentschel, E. / Weydt, H. (2003): </w:t>
      </w:r>
      <w:r w:rsidRPr="003C6D49">
        <w:rPr>
          <w:i/>
          <w:sz w:val="26"/>
          <w:szCs w:val="26"/>
          <w:lang w:val="de-DE"/>
        </w:rPr>
        <w:t>Handbuch der deutschen Grammatik.</w:t>
      </w:r>
      <w:r w:rsidRPr="003C6D49">
        <w:rPr>
          <w:sz w:val="26"/>
          <w:szCs w:val="26"/>
          <w:lang w:val="de-DE"/>
        </w:rPr>
        <w:t xml:space="preserve"> Berlin: Walter der Gruyter.</w:t>
      </w:r>
    </w:p>
    <w:p w:rsidR="003C6D49" w:rsidRPr="003C6D49" w:rsidRDefault="003C6D49" w:rsidP="003C6D49">
      <w:pPr>
        <w:tabs>
          <w:tab w:val="left" w:pos="720"/>
        </w:tabs>
        <w:spacing w:before="120" w:after="120" w:line="360" w:lineRule="auto"/>
        <w:ind w:left="270" w:right="-513"/>
        <w:jc w:val="both"/>
        <w:rPr>
          <w:sz w:val="26"/>
          <w:szCs w:val="26"/>
          <w:lang w:val="de-DE"/>
        </w:rPr>
      </w:pPr>
      <w:r w:rsidRPr="003C6D49">
        <w:rPr>
          <w:sz w:val="26"/>
          <w:szCs w:val="26"/>
          <w:lang w:val="de-DE"/>
        </w:rPr>
        <w:lastRenderedPageBreak/>
        <w:t xml:space="preserve">[8] Langenscheidt (2003): </w:t>
      </w:r>
      <w:r w:rsidRPr="003C6D49">
        <w:rPr>
          <w:i/>
          <w:sz w:val="26"/>
          <w:szCs w:val="26"/>
          <w:lang w:val="de-DE"/>
        </w:rPr>
        <w:t>Langenscheidt Großwörterbuch. Deutsch als Fremdsprache.</w:t>
      </w:r>
      <w:r w:rsidRPr="003C6D49">
        <w:rPr>
          <w:sz w:val="26"/>
          <w:szCs w:val="26"/>
          <w:lang w:val="de-DE"/>
        </w:rPr>
        <w:t xml:space="preserve"> München: Langenscheidt.</w:t>
      </w:r>
    </w:p>
    <w:p w:rsidR="003C6D49" w:rsidRPr="003C6D49" w:rsidRDefault="003C6D49" w:rsidP="003C6D49">
      <w:pPr>
        <w:tabs>
          <w:tab w:val="left" w:pos="720"/>
        </w:tabs>
        <w:spacing w:before="120" w:after="120" w:line="360" w:lineRule="auto"/>
        <w:ind w:left="270" w:right="-513"/>
        <w:jc w:val="both"/>
        <w:rPr>
          <w:sz w:val="26"/>
          <w:szCs w:val="26"/>
          <w:lang w:val="de-DE"/>
        </w:rPr>
      </w:pPr>
      <w:r w:rsidRPr="003C6D49">
        <w:rPr>
          <w:sz w:val="26"/>
          <w:szCs w:val="26"/>
          <w:lang w:val="de-DE"/>
        </w:rPr>
        <w:t xml:space="preserve">[9] Lenz, S. (2010): </w:t>
      </w:r>
      <w:r w:rsidRPr="003C6D49">
        <w:rPr>
          <w:i/>
          <w:sz w:val="26"/>
          <w:szCs w:val="26"/>
          <w:lang w:val="de-DE"/>
        </w:rPr>
        <w:t>Schweigeminute</w:t>
      </w:r>
      <w:r w:rsidRPr="003C6D49">
        <w:rPr>
          <w:sz w:val="26"/>
          <w:szCs w:val="26"/>
          <w:lang w:val="de-DE"/>
        </w:rPr>
        <w:t>. München: Deutscher Taschenbuch.</w:t>
      </w:r>
    </w:p>
    <w:p w:rsidR="003C6D49" w:rsidRPr="003C6D49" w:rsidRDefault="003C6D49" w:rsidP="003C6D49">
      <w:pPr>
        <w:tabs>
          <w:tab w:val="left" w:pos="720"/>
        </w:tabs>
        <w:spacing w:before="120" w:after="120" w:line="360" w:lineRule="auto"/>
        <w:ind w:left="270" w:right="-513"/>
        <w:jc w:val="both"/>
        <w:rPr>
          <w:sz w:val="26"/>
          <w:szCs w:val="26"/>
          <w:lang w:val="de-DE"/>
        </w:rPr>
      </w:pPr>
      <w:r w:rsidRPr="003C6D49">
        <w:rPr>
          <w:sz w:val="26"/>
          <w:szCs w:val="26"/>
          <w:lang w:val="de-DE"/>
        </w:rPr>
        <w:t xml:space="preserve">[10] Schmitt, R. (2001): </w:t>
      </w:r>
      <w:r w:rsidRPr="003C6D49">
        <w:rPr>
          <w:i/>
          <w:sz w:val="26"/>
          <w:szCs w:val="26"/>
          <w:lang w:val="de-DE"/>
        </w:rPr>
        <w:t>Weg mit den typischen Fehlern!. Teil 2</w:t>
      </w:r>
      <w:r w:rsidRPr="003C6D49">
        <w:rPr>
          <w:sz w:val="26"/>
          <w:szCs w:val="26"/>
          <w:lang w:val="de-DE"/>
        </w:rPr>
        <w:t>. München: Hueber Verlag.</w:t>
      </w:r>
    </w:p>
    <w:p w:rsidR="003C6D49" w:rsidRPr="003C6D49" w:rsidRDefault="003C6D49" w:rsidP="003C6D49">
      <w:pPr>
        <w:tabs>
          <w:tab w:val="left" w:pos="720"/>
        </w:tabs>
        <w:spacing w:before="120" w:after="120" w:line="360" w:lineRule="auto"/>
        <w:ind w:left="270" w:right="-513"/>
        <w:jc w:val="both"/>
        <w:rPr>
          <w:sz w:val="26"/>
          <w:szCs w:val="26"/>
          <w:lang w:val="de-DE"/>
        </w:rPr>
      </w:pPr>
      <w:r w:rsidRPr="003C6D49">
        <w:rPr>
          <w:sz w:val="26"/>
          <w:szCs w:val="26"/>
          <w:lang w:val="de-DE"/>
        </w:rPr>
        <w:t xml:space="preserve">[11] Sommerfeldt, K. / Starke, G. (1998): </w:t>
      </w:r>
      <w:r w:rsidRPr="003C6D49">
        <w:rPr>
          <w:i/>
          <w:sz w:val="26"/>
          <w:szCs w:val="26"/>
          <w:lang w:val="de-DE"/>
        </w:rPr>
        <w:t>Einführung in die Grammatik der deutschen Gegenwartssprache</w:t>
      </w:r>
      <w:r w:rsidRPr="003C6D49">
        <w:rPr>
          <w:sz w:val="26"/>
          <w:szCs w:val="26"/>
          <w:lang w:val="de-DE"/>
        </w:rPr>
        <w:t>. Tübingen: Max Niemeyer.</w:t>
      </w:r>
    </w:p>
    <w:p w:rsidR="003C6D49" w:rsidRPr="003C6D49" w:rsidRDefault="003C6D49" w:rsidP="003C6D49">
      <w:pPr>
        <w:tabs>
          <w:tab w:val="left" w:pos="720"/>
        </w:tabs>
        <w:spacing w:before="120" w:after="120" w:line="360" w:lineRule="auto"/>
        <w:ind w:left="270" w:right="-513"/>
        <w:jc w:val="both"/>
        <w:rPr>
          <w:sz w:val="26"/>
          <w:szCs w:val="26"/>
          <w:lang w:val="de-DE"/>
        </w:rPr>
      </w:pPr>
      <w:r w:rsidRPr="003C6D49">
        <w:rPr>
          <w:sz w:val="26"/>
          <w:szCs w:val="26"/>
          <w:lang w:val="de-DE"/>
        </w:rPr>
        <w:t xml:space="preserve">[12] Voit, H. (2001): </w:t>
      </w:r>
      <w:r w:rsidRPr="003C6D49">
        <w:rPr>
          <w:i/>
          <w:sz w:val="26"/>
          <w:szCs w:val="26"/>
          <w:lang w:val="de-DE"/>
        </w:rPr>
        <w:t>Grammatik Deutsch. Kurz und bündig</w:t>
      </w:r>
      <w:r w:rsidRPr="003C6D49">
        <w:rPr>
          <w:sz w:val="26"/>
          <w:szCs w:val="26"/>
          <w:lang w:val="de-DE"/>
        </w:rPr>
        <w:t>. Leipzig: Ernst Klett.</w:t>
      </w:r>
    </w:p>
    <w:p w:rsidR="003C6D49" w:rsidRDefault="003C6D49" w:rsidP="003C6D49">
      <w:pPr>
        <w:tabs>
          <w:tab w:val="left" w:pos="720"/>
        </w:tabs>
        <w:spacing w:before="120" w:after="120" w:line="360" w:lineRule="auto"/>
        <w:ind w:left="270" w:right="-513"/>
        <w:jc w:val="both"/>
        <w:rPr>
          <w:b/>
          <w:szCs w:val="26"/>
          <w:lang w:val="de-DE"/>
        </w:rPr>
      </w:pPr>
    </w:p>
    <w:p w:rsidR="003C6D49" w:rsidRPr="00644EB3" w:rsidRDefault="003C6D49" w:rsidP="003C6D49">
      <w:pPr>
        <w:tabs>
          <w:tab w:val="left" w:pos="720"/>
        </w:tabs>
        <w:spacing w:before="120" w:after="120" w:line="360" w:lineRule="auto"/>
        <w:ind w:left="270" w:right="-513"/>
        <w:jc w:val="both"/>
        <w:rPr>
          <w:b/>
          <w:szCs w:val="26"/>
          <w:lang w:val="de-DE"/>
        </w:rPr>
      </w:pPr>
    </w:p>
    <w:p w:rsidR="003C6D49" w:rsidRPr="00644EB3" w:rsidRDefault="003C6D49" w:rsidP="003C6D49">
      <w:pPr>
        <w:tabs>
          <w:tab w:val="left" w:pos="720"/>
        </w:tabs>
        <w:spacing w:before="120" w:after="120" w:line="360" w:lineRule="auto"/>
        <w:ind w:left="270" w:right="-513"/>
        <w:jc w:val="both"/>
        <w:rPr>
          <w:b/>
          <w:szCs w:val="26"/>
          <w:lang w:val="de-DE"/>
        </w:rPr>
      </w:pPr>
      <w:r w:rsidRPr="00644EB3">
        <w:rPr>
          <w:b/>
          <w:szCs w:val="26"/>
          <w:lang w:val="de-DE"/>
        </w:rPr>
        <w:t>B. Vietnamesische Bücher</w:t>
      </w:r>
    </w:p>
    <w:p w:rsidR="003C6D49" w:rsidRPr="00644EB3" w:rsidRDefault="003C6D49" w:rsidP="003C6D49">
      <w:pPr>
        <w:tabs>
          <w:tab w:val="left" w:pos="720"/>
        </w:tabs>
        <w:spacing w:before="120" w:after="120" w:line="360" w:lineRule="auto"/>
        <w:ind w:left="270" w:right="-513"/>
        <w:jc w:val="both"/>
        <w:rPr>
          <w:szCs w:val="26"/>
          <w:lang w:val="de-DE"/>
        </w:rPr>
      </w:pPr>
      <w:r w:rsidRPr="00644EB3">
        <w:rPr>
          <w:szCs w:val="26"/>
          <w:lang w:val="de-DE"/>
        </w:rPr>
        <w:t xml:space="preserve">[13] Bùi Mạnh Hùng (2000): </w:t>
      </w:r>
      <w:r w:rsidRPr="00644EB3">
        <w:rPr>
          <w:i/>
          <w:szCs w:val="26"/>
          <w:lang w:val="de-DE"/>
        </w:rPr>
        <w:t>Về một số đặc trưng ngữ nghĩa - ngữ pháp của „những“ và „các“. Tạp chí ngôn ngữ số 3</w:t>
      </w:r>
      <w:r w:rsidRPr="00644EB3">
        <w:rPr>
          <w:szCs w:val="26"/>
          <w:lang w:val="de-DE"/>
        </w:rPr>
        <w:t>. Viện ngôn ngữ học.</w:t>
      </w:r>
    </w:p>
    <w:p w:rsidR="003C6D49" w:rsidRPr="00644EB3" w:rsidRDefault="003C6D49" w:rsidP="003C6D49">
      <w:pPr>
        <w:tabs>
          <w:tab w:val="left" w:pos="720"/>
        </w:tabs>
        <w:spacing w:before="120" w:after="120" w:line="360" w:lineRule="auto"/>
        <w:ind w:left="270" w:right="-513"/>
        <w:jc w:val="both"/>
        <w:rPr>
          <w:szCs w:val="26"/>
          <w:lang w:val="de-DE"/>
        </w:rPr>
      </w:pPr>
      <w:r w:rsidRPr="00644EB3">
        <w:rPr>
          <w:szCs w:val="26"/>
          <w:lang w:val="de-DE"/>
        </w:rPr>
        <w:t xml:space="preserve">[14] Bùi Mạnh Hùng (2000): </w:t>
      </w:r>
      <w:r w:rsidRPr="00644EB3">
        <w:rPr>
          <w:i/>
          <w:szCs w:val="26"/>
          <w:lang w:val="de-DE"/>
        </w:rPr>
        <w:t>Về vấn đề quán từ và nhận diện quán từ trong tiếng Việt</w:t>
      </w:r>
      <w:r w:rsidRPr="00644EB3">
        <w:rPr>
          <w:szCs w:val="26"/>
          <w:lang w:val="de-DE"/>
        </w:rPr>
        <w:t xml:space="preserve">. </w:t>
      </w:r>
      <w:r w:rsidRPr="00644EB3">
        <w:rPr>
          <w:i/>
          <w:szCs w:val="26"/>
          <w:lang w:val="de-DE"/>
        </w:rPr>
        <w:t>Tạp chí ngôn ngữ số 12</w:t>
      </w:r>
      <w:r w:rsidRPr="00644EB3">
        <w:rPr>
          <w:szCs w:val="26"/>
          <w:lang w:val="de-DE"/>
        </w:rPr>
        <w:t>. Viện Ngôn ngữ học.</w:t>
      </w:r>
    </w:p>
    <w:p w:rsidR="003C6D49" w:rsidRPr="00644EB3" w:rsidRDefault="003C6D49" w:rsidP="003C6D49">
      <w:pPr>
        <w:tabs>
          <w:tab w:val="left" w:pos="720"/>
        </w:tabs>
        <w:spacing w:before="120" w:after="120" w:line="360" w:lineRule="auto"/>
        <w:ind w:left="270" w:right="-513"/>
        <w:jc w:val="both"/>
        <w:rPr>
          <w:sz w:val="26"/>
          <w:szCs w:val="26"/>
          <w:lang w:val="de-DE"/>
        </w:rPr>
      </w:pPr>
      <w:r w:rsidRPr="00644EB3">
        <w:rPr>
          <w:sz w:val="26"/>
          <w:szCs w:val="26"/>
          <w:lang w:val="de-DE"/>
        </w:rPr>
        <w:t xml:space="preserve">[15] Nguyễn Quang (2002): </w:t>
      </w:r>
      <w:r w:rsidRPr="00644EB3">
        <w:rPr>
          <w:i/>
          <w:sz w:val="26"/>
          <w:szCs w:val="26"/>
          <w:lang w:val="de-DE"/>
        </w:rPr>
        <w:t>Ngữ pháp tiếng Đức</w:t>
      </w:r>
      <w:r w:rsidRPr="00644EB3">
        <w:rPr>
          <w:sz w:val="26"/>
          <w:szCs w:val="26"/>
          <w:lang w:val="de-DE"/>
        </w:rPr>
        <w:t>. NXB Hà Nội.</w:t>
      </w:r>
    </w:p>
    <w:p w:rsidR="003C6D49" w:rsidRPr="00644EB3" w:rsidRDefault="003C6D49" w:rsidP="003C6D49">
      <w:pPr>
        <w:tabs>
          <w:tab w:val="left" w:pos="720"/>
        </w:tabs>
        <w:spacing w:before="120" w:after="120" w:line="360" w:lineRule="auto"/>
        <w:ind w:left="270" w:right="-513"/>
        <w:jc w:val="both"/>
        <w:rPr>
          <w:sz w:val="26"/>
          <w:szCs w:val="26"/>
          <w:lang w:val="de-DE"/>
        </w:rPr>
      </w:pPr>
      <w:r w:rsidRPr="00644EB3">
        <w:rPr>
          <w:sz w:val="26"/>
          <w:szCs w:val="26"/>
          <w:lang w:val="de-DE"/>
        </w:rPr>
        <w:t xml:space="preserve">[16] Nguyễn Thị Tâm Tình (dịch giả) (2011): </w:t>
      </w:r>
      <w:r w:rsidRPr="00644EB3">
        <w:rPr>
          <w:i/>
          <w:sz w:val="26"/>
          <w:szCs w:val="26"/>
          <w:lang w:val="de-DE"/>
        </w:rPr>
        <w:t>Phút im lặng</w:t>
      </w:r>
      <w:r w:rsidRPr="00644EB3">
        <w:rPr>
          <w:sz w:val="26"/>
          <w:szCs w:val="26"/>
          <w:lang w:val="de-DE"/>
        </w:rPr>
        <w:t>. NXB Phụ nữ.</w:t>
      </w:r>
    </w:p>
    <w:p w:rsidR="003C6D49" w:rsidRPr="00644EB3" w:rsidRDefault="003C6D49" w:rsidP="003C6D49">
      <w:pPr>
        <w:tabs>
          <w:tab w:val="left" w:pos="720"/>
        </w:tabs>
        <w:spacing w:before="120" w:after="120" w:line="360" w:lineRule="auto"/>
        <w:ind w:left="270" w:right="-513"/>
        <w:jc w:val="both"/>
        <w:rPr>
          <w:sz w:val="26"/>
          <w:szCs w:val="26"/>
          <w:lang w:val="de-DE"/>
        </w:rPr>
      </w:pPr>
      <w:r w:rsidRPr="00644EB3">
        <w:rPr>
          <w:sz w:val="26"/>
          <w:szCs w:val="26"/>
          <w:lang w:val="de-DE"/>
        </w:rPr>
        <w:t xml:space="preserve">[17] Nguyễn Thu Hương/Nguyễn Hữu Đoàn (2006): </w:t>
      </w:r>
      <w:r w:rsidRPr="00644EB3">
        <w:rPr>
          <w:i/>
          <w:sz w:val="26"/>
          <w:szCs w:val="26"/>
          <w:lang w:val="de-DE"/>
        </w:rPr>
        <w:t>Văn phạm tiếng Đức</w:t>
      </w:r>
      <w:r w:rsidRPr="00644EB3">
        <w:rPr>
          <w:sz w:val="26"/>
          <w:szCs w:val="26"/>
          <w:lang w:val="de-DE"/>
        </w:rPr>
        <w:t>. NXB Phương Đông.</w:t>
      </w:r>
    </w:p>
    <w:p w:rsidR="003C6D49" w:rsidRPr="00644EB3" w:rsidRDefault="003C6D49" w:rsidP="003C6D49">
      <w:pPr>
        <w:tabs>
          <w:tab w:val="left" w:pos="720"/>
        </w:tabs>
        <w:spacing w:before="120" w:after="120" w:line="360" w:lineRule="auto"/>
        <w:ind w:left="270" w:right="-513"/>
        <w:jc w:val="both"/>
        <w:rPr>
          <w:sz w:val="26"/>
          <w:szCs w:val="26"/>
          <w:lang w:val="de-DE"/>
        </w:rPr>
      </w:pPr>
      <w:r w:rsidRPr="00644EB3">
        <w:rPr>
          <w:sz w:val="26"/>
          <w:szCs w:val="26"/>
          <w:lang w:val="de-DE"/>
        </w:rPr>
        <w:t xml:space="preserve">[18] Nguyễn Văn Tuế (2006): </w:t>
      </w:r>
      <w:r w:rsidRPr="00644EB3">
        <w:rPr>
          <w:i/>
          <w:sz w:val="26"/>
          <w:szCs w:val="26"/>
          <w:lang w:val="de-DE"/>
        </w:rPr>
        <w:t>Đại từ điển Đức - Việt</w:t>
      </w:r>
      <w:r w:rsidRPr="00644EB3">
        <w:rPr>
          <w:sz w:val="26"/>
          <w:szCs w:val="26"/>
          <w:lang w:val="de-DE"/>
        </w:rPr>
        <w:t>. NXB Văn hóa thông tin.</w:t>
      </w:r>
    </w:p>
    <w:p w:rsidR="003C6D49" w:rsidRPr="00644EB3" w:rsidRDefault="003C6D49" w:rsidP="003C6D49">
      <w:pPr>
        <w:tabs>
          <w:tab w:val="left" w:pos="720"/>
          <w:tab w:val="left" w:pos="3360"/>
        </w:tabs>
        <w:spacing w:before="120" w:after="120" w:line="360" w:lineRule="auto"/>
        <w:ind w:left="270" w:right="-513"/>
        <w:jc w:val="both"/>
        <w:rPr>
          <w:sz w:val="26"/>
          <w:szCs w:val="26"/>
          <w:lang w:val="de-DE"/>
        </w:rPr>
      </w:pPr>
      <w:r w:rsidRPr="00644EB3">
        <w:rPr>
          <w:sz w:val="26"/>
          <w:szCs w:val="26"/>
          <w:lang w:val="de-DE"/>
        </w:rPr>
        <w:tab/>
      </w:r>
    </w:p>
    <w:p w:rsidR="003C6D49" w:rsidRPr="00644EB3" w:rsidRDefault="003C6D49" w:rsidP="003C6D49">
      <w:pPr>
        <w:tabs>
          <w:tab w:val="left" w:pos="720"/>
        </w:tabs>
        <w:spacing w:before="120" w:after="120" w:line="360" w:lineRule="auto"/>
        <w:ind w:left="270" w:right="-513"/>
        <w:jc w:val="both"/>
        <w:rPr>
          <w:sz w:val="26"/>
          <w:szCs w:val="26"/>
          <w:lang w:val="de-DE"/>
        </w:rPr>
      </w:pPr>
      <w:r w:rsidRPr="00644EB3">
        <w:rPr>
          <w:b/>
          <w:szCs w:val="26"/>
          <w:lang w:val="de-DE"/>
        </w:rPr>
        <w:t>C. Internetquellen</w:t>
      </w:r>
    </w:p>
    <w:p w:rsidR="003C6D49" w:rsidRPr="00644EB3" w:rsidRDefault="003C6D49" w:rsidP="003C6D49">
      <w:pPr>
        <w:tabs>
          <w:tab w:val="left" w:pos="720"/>
        </w:tabs>
        <w:spacing w:before="120" w:after="120" w:line="360" w:lineRule="auto"/>
        <w:ind w:left="270" w:right="-513"/>
        <w:jc w:val="both"/>
        <w:rPr>
          <w:i/>
          <w:sz w:val="26"/>
          <w:szCs w:val="26"/>
          <w:lang w:val="de-DE"/>
        </w:rPr>
      </w:pPr>
      <w:hyperlink r:id="rId5" w:history="1">
        <w:r w:rsidRPr="00644EB3">
          <w:rPr>
            <w:rStyle w:val="Hyperlink"/>
            <w:i/>
            <w:sz w:val="26"/>
            <w:szCs w:val="26"/>
            <w:lang w:val="de-DE"/>
          </w:rPr>
          <w:t>http://www.canoo.net/services/OnlineGrammar/Wort/Artikel/index.html</w:t>
        </w:r>
      </w:hyperlink>
    </w:p>
    <w:p w:rsidR="003C6D49" w:rsidRPr="00644EB3" w:rsidRDefault="003C6D49" w:rsidP="003C6D49">
      <w:pPr>
        <w:tabs>
          <w:tab w:val="left" w:pos="720"/>
        </w:tabs>
        <w:spacing w:before="120" w:after="120" w:line="360" w:lineRule="auto"/>
        <w:ind w:left="270" w:right="-513"/>
        <w:jc w:val="both"/>
        <w:rPr>
          <w:i/>
          <w:sz w:val="26"/>
          <w:szCs w:val="26"/>
          <w:lang w:val="de-DE"/>
        </w:rPr>
      </w:pPr>
      <w:hyperlink r:id="rId6" w:history="1">
        <w:r w:rsidRPr="00644EB3">
          <w:rPr>
            <w:i/>
            <w:sz w:val="26"/>
            <w:szCs w:val="26"/>
            <w:lang w:val="de-DE"/>
          </w:rPr>
          <w:t>http://www.canoo.net/services/OnlineGrammar/Wort/Artikel/Artikelwort/Liste.html</w:t>
        </w:r>
      </w:hyperlink>
    </w:p>
    <w:p w:rsidR="003C6D49" w:rsidRPr="00644EB3" w:rsidRDefault="003C6D49" w:rsidP="003C6D49">
      <w:pPr>
        <w:tabs>
          <w:tab w:val="left" w:pos="720"/>
        </w:tabs>
        <w:spacing w:before="120" w:after="120" w:line="360" w:lineRule="auto"/>
        <w:ind w:left="270" w:right="-513"/>
        <w:jc w:val="both"/>
        <w:rPr>
          <w:i/>
          <w:sz w:val="26"/>
          <w:szCs w:val="26"/>
          <w:lang w:val="de-DE"/>
        </w:rPr>
      </w:pPr>
      <w:hyperlink r:id="rId7" w:history="1">
        <w:r w:rsidRPr="00644EB3">
          <w:rPr>
            <w:i/>
            <w:color w:val="0000FF"/>
            <w:sz w:val="26"/>
            <w:szCs w:val="26"/>
            <w:lang w:val="de-DE"/>
          </w:rPr>
          <w:t>http://www.canoo.net/services/OnlineGrammar/InflectionRules/FRegeln-P/Pron-was_fuer.html</w:t>
        </w:r>
      </w:hyperlink>
    </w:p>
    <w:p w:rsidR="003C6D49" w:rsidRPr="00E74EE5" w:rsidRDefault="003C6D49" w:rsidP="003C6D49">
      <w:pPr>
        <w:tabs>
          <w:tab w:val="left" w:pos="720"/>
        </w:tabs>
        <w:spacing w:before="120" w:after="120" w:line="360" w:lineRule="auto"/>
        <w:ind w:left="270" w:right="-513"/>
        <w:jc w:val="both"/>
        <w:rPr>
          <w:i/>
          <w:sz w:val="26"/>
          <w:szCs w:val="26"/>
          <w:lang w:val="de-DE"/>
        </w:rPr>
      </w:pPr>
      <w:hyperlink r:id="rId8" w:history="1">
        <w:r w:rsidRPr="00E74EE5">
          <w:rPr>
            <w:rStyle w:val="Hyperlink"/>
            <w:i/>
            <w:sz w:val="26"/>
            <w:szCs w:val="26"/>
            <w:lang w:val="de-DE"/>
          </w:rPr>
          <w:t>http://www.canoo.net/services/OnlineGrammar/Wort/Nomen/Genus/Doppelt</w:t>
        </w:r>
      </w:hyperlink>
    </w:p>
    <w:p w:rsidR="003C6D49" w:rsidRDefault="003C6D49" w:rsidP="003C6D49">
      <w:pPr>
        <w:pStyle w:val="Heading1"/>
        <w:ind w:left="270" w:right="-513"/>
        <w:rPr>
          <w:rFonts w:ascii="Times New Roman" w:hAnsi="Times New Roman"/>
          <w:b w:val="0"/>
          <w:i/>
          <w:sz w:val="26"/>
          <w:szCs w:val="26"/>
          <w:lang w:val="de-DE"/>
        </w:rPr>
      </w:pPr>
      <w:r>
        <w:rPr>
          <w:rFonts w:ascii="Times New Roman" w:hAnsi="Times New Roman"/>
          <w:b w:val="0"/>
          <w:i/>
          <w:sz w:val="26"/>
          <w:szCs w:val="26"/>
          <w:lang w:val="de-DE"/>
        </w:rPr>
        <w:t xml:space="preserve"> </w:t>
      </w:r>
      <w:hyperlink r:id="rId9" w:history="1">
        <w:bookmarkStart w:id="1" w:name="_Toc323856232"/>
        <w:bookmarkStart w:id="2" w:name="_Toc323856317"/>
        <w:bookmarkStart w:id="3" w:name="_Toc323883613"/>
        <w:bookmarkStart w:id="4" w:name="_Toc324189859"/>
        <w:bookmarkStart w:id="5" w:name="_Toc325011852"/>
        <w:r w:rsidRPr="00E74EE5">
          <w:rPr>
            <w:rStyle w:val="Hyperlink"/>
            <w:rFonts w:ascii="Times New Roman" w:hAnsi="Times New Roman"/>
            <w:b w:val="0"/>
            <w:i/>
            <w:sz w:val="26"/>
            <w:szCs w:val="26"/>
            <w:lang w:val="de-DE"/>
          </w:rPr>
          <w:t>http://www.canoo.net/services/OnlineGrammar/Wort/Nomen/Genus/Fremdwort</w:t>
        </w:r>
        <w:bookmarkEnd w:id="3"/>
        <w:bookmarkEnd w:id="4"/>
        <w:bookmarkEnd w:id="5"/>
      </w:hyperlink>
    </w:p>
    <w:p w:rsidR="003C6D49" w:rsidRPr="00D95EBD" w:rsidRDefault="003C6D49" w:rsidP="003C6D49">
      <w:pPr>
        <w:ind w:left="270" w:right="-513"/>
        <w:rPr>
          <w:lang w:val="de-DE"/>
        </w:rPr>
      </w:pPr>
    </w:p>
    <w:p w:rsidR="003C6D49" w:rsidRPr="00D95EBD" w:rsidRDefault="003C6D49" w:rsidP="003C6D49">
      <w:pPr>
        <w:ind w:left="270" w:right="-513"/>
        <w:rPr>
          <w:i/>
          <w:lang w:val="de-DE"/>
        </w:rPr>
      </w:pPr>
      <w:r>
        <w:rPr>
          <w:i/>
          <w:lang w:val="de-DE"/>
        </w:rPr>
        <w:t xml:space="preserve"> www.</w:t>
      </w:r>
      <w:r w:rsidRPr="00D95EBD">
        <w:rPr>
          <w:i/>
          <w:lang w:val="de-DE"/>
        </w:rPr>
        <w:t>duden.de</w:t>
      </w:r>
    </w:p>
    <w:bookmarkEnd w:id="1"/>
    <w:bookmarkEnd w:id="2"/>
    <w:p w:rsidR="003E25EA" w:rsidRPr="003C6D49" w:rsidRDefault="003C6D49" w:rsidP="003C6D49">
      <w:pPr>
        <w:rPr>
          <w:szCs w:val="26"/>
        </w:rPr>
      </w:pPr>
      <w:r>
        <w:br w:type="page"/>
      </w:r>
      <w:r w:rsidRPr="00644EB3">
        <w:rPr>
          <w:szCs w:val="26"/>
        </w:rPr>
        <w:lastRenderedPageBreak/>
        <w:br w:type="page"/>
      </w:r>
    </w:p>
    <w:sectPr w:rsidR="003E25EA" w:rsidRPr="003C6D49" w:rsidSect="00FF708C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7932"/>
    <w:multiLevelType w:val="hybridMultilevel"/>
    <w:tmpl w:val="7864097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F255D86"/>
    <w:multiLevelType w:val="hybridMultilevel"/>
    <w:tmpl w:val="3EAA654E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C6D49"/>
    <w:rsid w:val="000E1E8A"/>
    <w:rsid w:val="003C6D49"/>
    <w:rsid w:val="003E25EA"/>
    <w:rsid w:val="00D26F3D"/>
    <w:rsid w:val="00D5546D"/>
    <w:rsid w:val="00E02868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D49"/>
    <w:pPr>
      <w:spacing w:after="0" w:line="240" w:lineRule="auto"/>
      <w:jc w:val="left"/>
    </w:pPr>
    <w:rPr>
      <w:rFonts w:ascii="Times New Roman" w:eastAsia="Calibri" w:hAnsi="Times New Roman" w:cs="Times New Roman"/>
      <w:sz w:val="2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6D4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D49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styleId="Hyperlink">
    <w:name w:val="Hyperlink"/>
    <w:uiPriority w:val="99"/>
    <w:unhideWhenUsed/>
    <w:rsid w:val="003C6D4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C6D49"/>
    <w:pPr>
      <w:tabs>
        <w:tab w:val="right" w:leader="dot" w:pos="9072"/>
      </w:tabs>
      <w:spacing w:before="120" w:after="120" w:line="360" w:lineRule="auto"/>
      <w:ind w:left="284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3C6D49"/>
    <w:pPr>
      <w:tabs>
        <w:tab w:val="right" w:leader="dot" w:pos="9072"/>
      </w:tabs>
      <w:spacing w:before="120" w:after="120" w:line="360" w:lineRule="auto"/>
      <w:ind w:left="278"/>
    </w:pPr>
  </w:style>
  <w:style w:type="paragraph" w:styleId="TOC3">
    <w:name w:val="toc 3"/>
    <w:basedOn w:val="Normal"/>
    <w:next w:val="Normal"/>
    <w:autoRedefine/>
    <w:uiPriority w:val="39"/>
    <w:unhideWhenUsed/>
    <w:rsid w:val="003C6D49"/>
    <w:pPr>
      <w:tabs>
        <w:tab w:val="right" w:leader="dot" w:pos="9072"/>
      </w:tabs>
      <w:spacing w:before="120" w:after="120" w:line="360" w:lineRule="auto"/>
      <w:ind w:left="5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oo.net/services/OnlineGrammar/Wort/Nomen/Genus/Doppe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noo.net/services/OnlineGrammar/InflectionRules/FRegeln-P/Pron-was_fu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noo.net/services/OnlineGrammar/Wort/Artikel/Artikelwort/List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anoo.net/services/OnlineGrammar/Wort/Artikel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noo.net/services/OnlineGrammar/Wort/Nomen/Genus/Fremdw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1035</Words>
  <Characters>5903</Characters>
  <Application>Microsoft Office Word</Application>
  <DocSecurity>0</DocSecurity>
  <Lines>49</Lines>
  <Paragraphs>13</Paragraphs>
  <ScaleCrop>false</ScaleCrop>
  <Company>Microsoft</Company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 2</dc:creator>
  <cp:lastModifiedBy>nn 2</cp:lastModifiedBy>
  <cp:revision>1</cp:revision>
  <dcterms:created xsi:type="dcterms:W3CDTF">2017-05-30T09:01:00Z</dcterms:created>
  <dcterms:modified xsi:type="dcterms:W3CDTF">2017-05-30T09:11:00Z</dcterms:modified>
</cp:coreProperties>
</file>